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B7A9" w14:textId="77777777" w:rsidR="003829BF" w:rsidRPr="004365E8" w:rsidRDefault="003829BF" w:rsidP="00A30DA6">
      <w:pPr>
        <w:spacing w:line="276" w:lineRule="auto"/>
        <w:jc w:val="center"/>
        <w:rPr>
          <w:rFonts w:asciiTheme="minorHAnsi" w:hAnsiTheme="minorHAnsi" w:cstheme="minorHAnsi"/>
          <w:b/>
          <w:sz w:val="22"/>
          <w:szCs w:val="22"/>
        </w:rPr>
      </w:pPr>
      <w:r w:rsidRPr="004365E8">
        <w:rPr>
          <w:rFonts w:asciiTheme="minorHAnsi" w:hAnsiTheme="minorHAnsi" w:cstheme="minorHAnsi"/>
          <w:b/>
          <w:caps/>
          <w:sz w:val="22"/>
          <w:szCs w:val="22"/>
        </w:rPr>
        <w:t>Adományozási</w:t>
      </w:r>
      <w:r w:rsidRPr="004365E8">
        <w:rPr>
          <w:rFonts w:asciiTheme="minorHAnsi" w:hAnsiTheme="minorHAnsi" w:cstheme="minorHAnsi"/>
          <w:b/>
          <w:sz w:val="22"/>
          <w:szCs w:val="22"/>
        </w:rPr>
        <w:t xml:space="preserve"> MEGÁLLAPODÁS</w:t>
      </w:r>
    </w:p>
    <w:p w14:paraId="38D57B94" w14:textId="77777777" w:rsidR="003829BF" w:rsidRPr="004365E8" w:rsidRDefault="003829BF" w:rsidP="00A30DA6">
      <w:pPr>
        <w:spacing w:line="276" w:lineRule="auto"/>
        <w:jc w:val="both"/>
        <w:rPr>
          <w:rFonts w:asciiTheme="minorHAnsi" w:hAnsiTheme="minorHAnsi" w:cstheme="minorHAnsi"/>
          <w:sz w:val="22"/>
          <w:szCs w:val="22"/>
        </w:rPr>
      </w:pPr>
    </w:p>
    <w:p w14:paraId="70F2A48C" w14:textId="128EEDCE" w:rsidR="003829BF" w:rsidRDefault="00E93838" w:rsidP="00A30DA6">
      <w:pPr>
        <w:spacing w:line="276" w:lineRule="auto"/>
        <w:ind w:firstLine="567"/>
        <w:jc w:val="both"/>
        <w:rPr>
          <w:rFonts w:asciiTheme="minorHAnsi" w:hAnsiTheme="minorHAnsi" w:cstheme="minorHAnsi"/>
          <w:sz w:val="22"/>
          <w:szCs w:val="22"/>
        </w:rPr>
      </w:pPr>
      <w:r w:rsidRPr="007D595B">
        <w:rPr>
          <w:rFonts w:asciiTheme="minorHAnsi" w:hAnsiTheme="minorHAnsi" w:cstheme="minorHAnsi"/>
          <w:sz w:val="22"/>
          <w:szCs w:val="22"/>
        </w:rPr>
        <w:t>(</w:t>
      </w:r>
      <w:r w:rsidR="004C3E3A" w:rsidRPr="007D595B">
        <w:rPr>
          <w:rFonts w:asciiTheme="minorHAnsi" w:hAnsiTheme="minorHAnsi" w:cstheme="minorHAnsi"/>
          <w:sz w:val="22"/>
          <w:szCs w:val="22"/>
        </w:rPr>
        <w:t xml:space="preserve">a továbbiakban: Megállapodás), </w:t>
      </w:r>
      <w:r w:rsidR="003829BF" w:rsidRPr="007D595B">
        <w:rPr>
          <w:rFonts w:asciiTheme="minorHAnsi" w:hAnsiTheme="minorHAnsi" w:cstheme="minorHAnsi"/>
          <w:sz w:val="22"/>
          <w:szCs w:val="22"/>
        </w:rPr>
        <w:t>amely létrejött egyrészről</w:t>
      </w:r>
    </w:p>
    <w:tbl>
      <w:tblPr>
        <w:tblStyle w:val="TableNormal"/>
        <w:tblW w:w="8647"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1"/>
        <w:gridCol w:w="5536"/>
      </w:tblGrid>
      <w:tr w:rsidR="006D21BE" w:rsidRPr="008D1F11" w14:paraId="0B029963" w14:textId="77777777" w:rsidTr="006D21BE">
        <w:trPr>
          <w:trHeight w:val="231"/>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F08AE"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Elnevezése (teljes név):</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CB6EE"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MVM Next Energiakereskedelmi Zrt.</w:t>
            </w:r>
          </w:p>
        </w:tc>
      </w:tr>
      <w:tr w:rsidR="006D21BE" w:rsidRPr="008D1F11" w14:paraId="7504471F" w14:textId="77777777" w:rsidTr="006D21BE">
        <w:trPr>
          <w:trHeight w:val="231"/>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32508"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Székhelye:</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09B58"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1081 Budapest, II. János Pál pápa tér 20.</w:t>
            </w:r>
          </w:p>
        </w:tc>
      </w:tr>
      <w:tr w:rsidR="006D21BE" w:rsidRPr="008D1F11" w14:paraId="60ED7F88" w14:textId="77777777" w:rsidTr="006D21BE">
        <w:trPr>
          <w:trHeight w:val="231"/>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6D64"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Cégjegyzékszáma:</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7C5C"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01 10 140263</w:t>
            </w:r>
          </w:p>
        </w:tc>
      </w:tr>
      <w:tr w:rsidR="006D21BE" w:rsidRPr="008D1F11" w14:paraId="4F136EBF" w14:textId="77777777" w:rsidTr="006D21BE">
        <w:trPr>
          <w:trHeight w:val="231"/>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6165"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Adószáma:</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F2321"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26713111-2-44</w:t>
            </w:r>
          </w:p>
        </w:tc>
      </w:tr>
      <w:tr w:rsidR="006D21BE" w:rsidRPr="008D1F11" w14:paraId="3D03F2E3" w14:textId="77777777" w:rsidTr="006D21BE">
        <w:trPr>
          <w:trHeight w:val="838"/>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C7359"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Bankszámlát vezető pénzintézet neve, bankszámla száma:</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1EEA2"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 xml:space="preserve">OTP </w:t>
            </w:r>
            <w:proofErr w:type="spellStart"/>
            <w:r w:rsidRPr="0033054F">
              <w:rPr>
                <w:rFonts w:ascii="Calibri" w:hAnsi="Calibri" w:cs="Calibri"/>
                <w:sz w:val="22"/>
                <w:szCs w:val="22"/>
              </w:rPr>
              <w:t>Nyrt</w:t>
            </w:r>
            <w:proofErr w:type="spellEnd"/>
            <w:r w:rsidRPr="0033054F">
              <w:rPr>
                <w:rFonts w:ascii="Calibri" w:hAnsi="Calibri" w:cs="Calibri"/>
                <w:sz w:val="22"/>
                <w:szCs w:val="22"/>
              </w:rPr>
              <w:t>.</w:t>
            </w:r>
          </w:p>
          <w:p w14:paraId="709C7366"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11794008-20501266-00000000</w:t>
            </w:r>
          </w:p>
        </w:tc>
      </w:tr>
      <w:tr w:rsidR="006D21BE" w:rsidRPr="008D1F11" w14:paraId="13C6B74C" w14:textId="77777777" w:rsidTr="006D21BE">
        <w:trPr>
          <w:trHeight w:val="513"/>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9B86B"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Képviseli (név, beosztás)</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C56D" w14:textId="77777777" w:rsidR="006D21BE" w:rsidRPr="0033054F" w:rsidRDefault="006D21BE" w:rsidP="00D10F4E">
            <w:pPr>
              <w:spacing w:before="60" w:after="60" w:line="276" w:lineRule="auto"/>
              <w:jc w:val="both"/>
              <w:rPr>
                <w:rFonts w:ascii="Calibri" w:hAnsi="Calibri" w:cs="Calibri"/>
                <w:sz w:val="22"/>
                <w:szCs w:val="22"/>
              </w:rPr>
            </w:pPr>
            <w:r w:rsidRPr="0033054F">
              <w:rPr>
                <w:rFonts w:ascii="Calibri" w:hAnsi="Calibri" w:cs="Calibri"/>
                <w:sz w:val="22"/>
                <w:szCs w:val="22"/>
              </w:rPr>
              <w:t xml:space="preserve">Hiezl Gábor vezérigazgató és </w:t>
            </w:r>
            <w:r>
              <w:rPr>
                <w:rFonts w:ascii="Calibri" w:hAnsi="Calibri" w:cs="Calibri"/>
                <w:sz w:val="22"/>
                <w:szCs w:val="22"/>
              </w:rPr>
              <w:t>Lantos Éva vezérigazgatói kabinetvezető</w:t>
            </w:r>
          </w:p>
        </w:tc>
      </w:tr>
    </w:tbl>
    <w:p w14:paraId="4972AA23" w14:textId="77777777" w:rsidR="006D21BE" w:rsidRDefault="006D21BE" w:rsidP="006D21BE">
      <w:pPr>
        <w:pStyle w:val="Norml11"/>
        <w:spacing w:before="0" w:after="0" w:line="276" w:lineRule="auto"/>
        <w:ind w:firstLine="567"/>
        <w:rPr>
          <w:rFonts w:ascii="Calibri" w:hAnsi="Calibri" w:cs="Calibri"/>
          <w:sz w:val="22"/>
          <w:szCs w:val="22"/>
        </w:rPr>
      </w:pPr>
    </w:p>
    <w:p w14:paraId="1045A70B" w14:textId="77777777" w:rsidR="006D21BE" w:rsidRDefault="006D21BE" w:rsidP="00A30DA6">
      <w:pPr>
        <w:spacing w:line="276" w:lineRule="auto"/>
        <w:ind w:firstLine="567"/>
        <w:jc w:val="both"/>
        <w:rPr>
          <w:rFonts w:asciiTheme="minorHAnsi" w:hAnsiTheme="minorHAnsi" w:cstheme="minorHAnsi"/>
          <w:sz w:val="22"/>
          <w:szCs w:val="22"/>
        </w:rPr>
      </w:pPr>
    </w:p>
    <w:p w14:paraId="73A6F538" w14:textId="77777777" w:rsidR="003829BF" w:rsidRPr="007D595B" w:rsidRDefault="003829BF" w:rsidP="00A30DA6">
      <w:pPr>
        <w:spacing w:line="276" w:lineRule="auto"/>
        <w:ind w:firstLine="567"/>
        <w:jc w:val="both"/>
        <w:rPr>
          <w:rFonts w:asciiTheme="minorHAnsi" w:hAnsiTheme="minorHAnsi" w:cstheme="minorHAnsi"/>
          <w:b/>
          <w:sz w:val="22"/>
          <w:szCs w:val="22"/>
          <w:lang w:eastAsia="ar-SA"/>
        </w:rPr>
      </w:pPr>
      <w:proofErr w:type="gramStart"/>
      <w:r w:rsidRPr="007D595B">
        <w:rPr>
          <w:rFonts w:asciiTheme="minorHAnsi" w:hAnsiTheme="minorHAnsi" w:cstheme="minorHAnsi"/>
          <w:sz w:val="22"/>
          <w:szCs w:val="22"/>
          <w:lang w:eastAsia="ar-SA"/>
        </w:rPr>
        <w:t>mint</w:t>
      </w:r>
      <w:proofErr w:type="gramEnd"/>
      <w:r w:rsidRPr="007D595B">
        <w:rPr>
          <w:rFonts w:asciiTheme="minorHAnsi" w:hAnsiTheme="minorHAnsi" w:cstheme="minorHAnsi"/>
          <w:sz w:val="22"/>
          <w:szCs w:val="22"/>
          <w:lang w:eastAsia="ar-SA"/>
        </w:rPr>
        <w:t xml:space="preserve"> Adományozó, továbbiakban: </w:t>
      </w:r>
      <w:r w:rsidRPr="007D595B">
        <w:rPr>
          <w:rFonts w:asciiTheme="minorHAnsi" w:hAnsiTheme="minorHAnsi" w:cstheme="minorHAnsi"/>
          <w:b/>
          <w:sz w:val="22"/>
          <w:szCs w:val="22"/>
          <w:lang w:eastAsia="ar-SA"/>
        </w:rPr>
        <w:t>Adományozó</w:t>
      </w:r>
    </w:p>
    <w:p w14:paraId="671A48D9" w14:textId="77777777" w:rsidR="003829BF" w:rsidRPr="007D595B" w:rsidRDefault="003829BF" w:rsidP="00A30DA6">
      <w:pPr>
        <w:spacing w:line="276" w:lineRule="auto"/>
        <w:ind w:firstLine="708"/>
        <w:jc w:val="both"/>
        <w:rPr>
          <w:rFonts w:asciiTheme="minorHAnsi" w:hAnsiTheme="minorHAnsi" w:cstheme="minorHAnsi"/>
          <w:sz w:val="22"/>
          <w:szCs w:val="22"/>
          <w:lang w:eastAsia="ar-SA"/>
        </w:rPr>
      </w:pPr>
    </w:p>
    <w:p w14:paraId="76698F0F" w14:textId="77777777" w:rsidR="003829BF" w:rsidRPr="007D595B" w:rsidRDefault="003829BF" w:rsidP="00A30DA6">
      <w:pPr>
        <w:spacing w:line="276" w:lineRule="auto"/>
        <w:ind w:firstLine="567"/>
        <w:jc w:val="both"/>
        <w:rPr>
          <w:rFonts w:asciiTheme="minorHAnsi" w:hAnsiTheme="minorHAnsi" w:cstheme="minorHAnsi"/>
          <w:sz w:val="22"/>
          <w:szCs w:val="22"/>
          <w:lang w:eastAsia="ar-SA"/>
        </w:rPr>
      </w:pPr>
      <w:r w:rsidRPr="007D595B">
        <w:rPr>
          <w:rFonts w:asciiTheme="minorHAnsi" w:hAnsiTheme="minorHAnsi" w:cstheme="minorHAnsi"/>
          <w:sz w:val="22"/>
          <w:szCs w:val="22"/>
          <w:lang w:eastAsia="ar-SA"/>
        </w:rPr>
        <w:t xml:space="preserve">másrészről </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670"/>
      </w:tblGrid>
      <w:tr w:rsidR="007F79EC" w:rsidRPr="007D595B" w14:paraId="18A0136A" w14:textId="77777777" w:rsidTr="00CC7B7F">
        <w:trPr>
          <w:trHeight w:val="565"/>
        </w:trPr>
        <w:tc>
          <w:tcPr>
            <w:tcW w:w="2835" w:type="dxa"/>
          </w:tcPr>
          <w:p w14:paraId="4AA237AC" w14:textId="77777777" w:rsidR="007F79EC" w:rsidRPr="007D595B" w:rsidRDefault="007F79EC" w:rsidP="00181C37">
            <w:pPr>
              <w:spacing w:line="276" w:lineRule="auto"/>
              <w:rPr>
                <w:rFonts w:asciiTheme="minorHAnsi" w:hAnsiTheme="minorHAnsi" w:cstheme="minorHAnsi"/>
                <w:i/>
                <w:iCs/>
                <w:sz w:val="22"/>
                <w:szCs w:val="22"/>
              </w:rPr>
            </w:pPr>
            <w:r w:rsidRPr="007D595B">
              <w:rPr>
                <w:rFonts w:asciiTheme="minorHAnsi" w:hAnsiTheme="minorHAnsi" w:cstheme="minorHAnsi"/>
                <w:i/>
                <w:iCs/>
                <w:sz w:val="22"/>
                <w:szCs w:val="22"/>
              </w:rPr>
              <w:t>Elnevezése (teljes név):</w:t>
            </w:r>
          </w:p>
        </w:tc>
        <w:tc>
          <w:tcPr>
            <w:tcW w:w="5670" w:type="dxa"/>
          </w:tcPr>
          <w:p w14:paraId="4C3E99D3" w14:textId="77C94A54" w:rsidR="007F79EC" w:rsidRPr="006C62E8" w:rsidRDefault="00D51806" w:rsidP="007F79EC">
            <w:pPr>
              <w:spacing w:before="60" w:after="60" w:line="276" w:lineRule="auto"/>
              <w:jc w:val="both"/>
              <w:rPr>
                <w:rFonts w:asciiTheme="minorHAnsi" w:hAnsiTheme="minorHAnsi" w:cstheme="minorHAnsi"/>
                <w:bCs/>
                <w:sz w:val="22"/>
                <w:szCs w:val="22"/>
              </w:rPr>
            </w:pPr>
            <w:r w:rsidRPr="00D51806">
              <w:rPr>
                <w:rFonts w:asciiTheme="minorHAnsi" w:hAnsiTheme="minorHAnsi" w:cstheme="minorHAnsi"/>
                <w:bCs/>
                <w:sz w:val="22"/>
                <w:szCs w:val="22"/>
              </w:rPr>
              <w:t>Hiszek Benned Közhasznú Alapítvány</w:t>
            </w:r>
          </w:p>
        </w:tc>
      </w:tr>
      <w:tr w:rsidR="007F79EC" w:rsidRPr="007D595B" w14:paraId="673EAF14" w14:textId="77777777" w:rsidTr="009A405F">
        <w:tc>
          <w:tcPr>
            <w:tcW w:w="2835" w:type="dxa"/>
          </w:tcPr>
          <w:p w14:paraId="5015823A" w14:textId="77777777" w:rsidR="007F79EC" w:rsidRPr="007D595B" w:rsidRDefault="007F79EC" w:rsidP="00181C37">
            <w:pPr>
              <w:spacing w:line="276" w:lineRule="auto"/>
              <w:rPr>
                <w:rFonts w:asciiTheme="minorHAnsi" w:hAnsiTheme="minorHAnsi" w:cstheme="minorHAnsi"/>
                <w:i/>
                <w:iCs/>
                <w:sz w:val="22"/>
                <w:szCs w:val="22"/>
              </w:rPr>
            </w:pPr>
            <w:r w:rsidRPr="007D595B">
              <w:rPr>
                <w:rFonts w:asciiTheme="minorHAnsi" w:hAnsiTheme="minorHAnsi" w:cstheme="minorHAnsi"/>
                <w:i/>
                <w:iCs/>
                <w:sz w:val="22"/>
                <w:szCs w:val="22"/>
              </w:rPr>
              <w:t>Székhelye:</w:t>
            </w:r>
          </w:p>
        </w:tc>
        <w:tc>
          <w:tcPr>
            <w:tcW w:w="5670" w:type="dxa"/>
          </w:tcPr>
          <w:p w14:paraId="6431D82A" w14:textId="0667E369" w:rsidR="007F79EC" w:rsidRPr="007D595B" w:rsidRDefault="007F79EC" w:rsidP="007F79EC">
            <w:pPr>
              <w:spacing w:line="276" w:lineRule="auto"/>
              <w:jc w:val="both"/>
              <w:rPr>
                <w:rFonts w:asciiTheme="minorHAnsi" w:hAnsiTheme="minorHAnsi" w:cstheme="minorHAnsi"/>
                <w:sz w:val="22"/>
                <w:szCs w:val="22"/>
              </w:rPr>
            </w:pPr>
          </w:p>
        </w:tc>
      </w:tr>
      <w:tr w:rsidR="007F79EC" w:rsidRPr="007D595B" w14:paraId="044805D5" w14:textId="77777777" w:rsidTr="009A405F">
        <w:tc>
          <w:tcPr>
            <w:tcW w:w="2835" w:type="dxa"/>
          </w:tcPr>
          <w:p w14:paraId="6ACF7AB7" w14:textId="77777777" w:rsidR="007F79EC" w:rsidRPr="007D595B" w:rsidRDefault="007F79EC" w:rsidP="00181C37">
            <w:pPr>
              <w:spacing w:line="276" w:lineRule="auto"/>
              <w:rPr>
                <w:rFonts w:asciiTheme="minorHAnsi" w:hAnsiTheme="minorHAnsi" w:cstheme="minorHAnsi"/>
                <w:i/>
                <w:iCs/>
                <w:sz w:val="22"/>
                <w:szCs w:val="22"/>
              </w:rPr>
            </w:pPr>
            <w:r w:rsidRPr="007D595B">
              <w:rPr>
                <w:rFonts w:asciiTheme="minorHAnsi" w:hAnsiTheme="minorHAnsi" w:cstheme="minorHAnsi"/>
                <w:i/>
                <w:iCs/>
                <w:sz w:val="22"/>
                <w:szCs w:val="22"/>
              </w:rPr>
              <w:t>Nyilvántartási szám:</w:t>
            </w:r>
          </w:p>
        </w:tc>
        <w:tc>
          <w:tcPr>
            <w:tcW w:w="5670" w:type="dxa"/>
          </w:tcPr>
          <w:p w14:paraId="34A3A043" w14:textId="08B8C191" w:rsidR="007F79EC" w:rsidRPr="007D595B" w:rsidRDefault="007F79EC" w:rsidP="007F79EC">
            <w:pPr>
              <w:spacing w:line="276" w:lineRule="auto"/>
              <w:jc w:val="both"/>
              <w:rPr>
                <w:rFonts w:asciiTheme="minorHAnsi" w:hAnsiTheme="minorHAnsi" w:cstheme="minorHAnsi"/>
                <w:sz w:val="22"/>
                <w:szCs w:val="22"/>
              </w:rPr>
            </w:pPr>
          </w:p>
        </w:tc>
      </w:tr>
      <w:tr w:rsidR="007F79EC" w:rsidRPr="007D595B" w14:paraId="115224F6" w14:textId="77777777" w:rsidTr="009A405F">
        <w:tc>
          <w:tcPr>
            <w:tcW w:w="2835" w:type="dxa"/>
          </w:tcPr>
          <w:p w14:paraId="5A146789" w14:textId="77777777" w:rsidR="007F79EC" w:rsidRPr="007D595B" w:rsidRDefault="007F79EC" w:rsidP="00181C37">
            <w:pPr>
              <w:spacing w:line="276" w:lineRule="auto"/>
              <w:rPr>
                <w:rFonts w:asciiTheme="minorHAnsi" w:hAnsiTheme="minorHAnsi" w:cstheme="minorHAnsi"/>
                <w:i/>
                <w:iCs/>
                <w:sz w:val="22"/>
                <w:szCs w:val="22"/>
              </w:rPr>
            </w:pPr>
            <w:r w:rsidRPr="007D595B">
              <w:rPr>
                <w:rFonts w:asciiTheme="minorHAnsi" w:hAnsiTheme="minorHAnsi" w:cstheme="minorHAnsi"/>
                <w:i/>
                <w:iCs/>
                <w:sz w:val="22"/>
                <w:szCs w:val="22"/>
              </w:rPr>
              <w:t>Közhasznúsági fokozat:</w:t>
            </w:r>
          </w:p>
        </w:tc>
        <w:tc>
          <w:tcPr>
            <w:tcW w:w="5670" w:type="dxa"/>
          </w:tcPr>
          <w:p w14:paraId="5BD4E496" w14:textId="4D8898EC" w:rsidR="007F79EC" w:rsidRPr="00005495" w:rsidRDefault="007F79EC" w:rsidP="007F79EC">
            <w:pPr>
              <w:spacing w:line="276" w:lineRule="auto"/>
              <w:jc w:val="both"/>
              <w:rPr>
                <w:rFonts w:asciiTheme="minorHAnsi" w:hAnsiTheme="minorHAnsi" w:cstheme="minorHAnsi"/>
                <w:sz w:val="22"/>
                <w:szCs w:val="22"/>
              </w:rPr>
            </w:pPr>
          </w:p>
        </w:tc>
      </w:tr>
      <w:tr w:rsidR="007F79EC" w:rsidRPr="007D595B" w14:paraId="01EF5424" w14:textId="77777777" w:rsidTr="009A405F">
        <w:tc>
          <w:tcPr>
            <w:tcW w:w="2835" w:type="dxa"/>
          </w:tcPr>
          <w:p w14:paraId="1760BC60" w14:textId="77777777" w:rsidR="007F79EC" w:rsidRPr="007D595B" w:rsidRDefault="007F79EC" w:rsidP="00181C37">
            <w:pPr>
              <w:spacing w:line="276" w:lineRule="auto"/>
              <w:rPr>
                <w:rFonts w:asciiTheme="minorHAnsi" w:hAnsiTheme="minorHAnsi" w:cstheme="minorHAnsi"/>
                <w:i/>
                <w:iCs/>
                <w:sz w:val="22"/>
                <w:szCs w:val="22"/>
              </w:rPr>
            </w:pPr>
            <w:r w:rsidRPr="007D595B">
              <w:rPr>
                <w:rFonts w:asciiTheme="minorHAnsi" w:hAnsiTheme="minorHAnsi" w:cstheme="minorHAnsi"/>
                <w:i/>
                <w:iCs/>
                <w:sz w:val="22"/>
                <w:szCs w:val="22"/>
              </w:rPr>
              <w:t>Közhasznúvá nyilvánító határozat száma:</w:t>
            </w:r>
          </w:p>
        </w:tc>
        <w:tc>
          <w:tcPr>
            <w:tcW w:w="5670" w:type="dxa"/>
          </w:tcPr>
          <w:p w14:paraId="75275B88" w14:textId="43862A53" w:rsidR="007F79EC" w:rsidRPr="00005495" w:rsidRDefault="007F79EC" w:rsidP="007F79EC">
            <w:pPr>
              <w:spacing w:line="276" w:lineRule="auto"/>
              <w:jc w:val="both"/>
              <w:rPr>
                <w:rFonts w:asciiTheme="minorHAnsi" w:hAnsiTheme="minorHAnsi" w:cstheme="minorHAnsi"/>
                <w:sz w:val="22"/>
                <w:szCs w:val="22"/>
              </w:rPr>
            </w:pPr>
          </w:p>
        </w:tc>
      </w:tr>
      <w:tr w:rsidR="007F79EC" w:rsidRPr="007D595B" w14:paraId="1967C27E" w14:textId="77777777" w:rsidTr="009A405F">
        <w:tc>
          <w:tcPr>
            <w:tcW w:w="2835" w:type="dxa"/>
          </w:tcPr>
          <w:p w14:paraId="557B9390" w14:textId="77777777" w:rsidR="007F79EC" w:rsidRPr="007D595B" w:rsidRDefault="007F79EC" w:rsidP="00181C37">
            <w:pPr>
              <w:spacing w:line="276" w:lineRule="auto"/>
              <w:rPr>
                <w:rFonts w:asciiTheme="minorHAnsi" w:hAnsiTheme="minorHAnsi" w:cstheme="minorHAnsi"/>
                <w:i/>
                <w:iCs/>
                <w:sz w:val="22"/>
                <w:szCs w:val="22"/>
              </w:rPr>
            </w:pPr>
            <w:r w:rsidRPr="007D595B">
              <w:rPr>
                <w:rFonts w:asciiTheme="minorHAnsi" w:hAnsiTheme="minorHAnsi" w:cstheme="minorHAnsi"/>
                <w:i/>
                <w:iCs/>
                <w:sz w:val="22"/>
                <w:szCs w:val="22"/>
              </w:rPr>
              <w:t>Adószáma:</w:t>
            </w:r>
          </w:p>
        </w:tc>
        <w:tc>
          <w:tcPr>
            <w:tcW w:w="5670" w:type="dxa"/>
          </w:tcPr>
          <w:p w14:paraId="00D8D4C9" w14:textId="044CCBB6" w:rsidR="007F79EC" w:rsidRPr="007D595B" w:rsidRDefault="007F79EC" w:rsidP="007F79EC">
            <w:pPr>
              <w:spacing w:line="276" w:lineRule="auto"/>
              <w:jc w:val="both"/>
              <w:rPr>
                <w:rFonts w:asciiTheme="minorHAnsi" w:hAnsiTheme="minorHAnsi" w:cstheme="minorHAnsi"/>
                <w:sz w:val="22"/>
                <w:szCs w:val="22"/>
              </w:rPr>
            </w:pPr>
          </w:p>
        </w:tc>
      </w:tr>
      <w:tr w:rsidR="007F79EC" w:rsidRPr="007D595B" w14:paraId="2DCBE6BD" w14:textId="77777777" w:rsidTr="009A405F">
        <w:trPr>
          <w:trHeight w:val="645"/>
        </w:trPr>
        <w:tc>
          <w:tcPr>
            <w:tcW w:w="2835" w:type="dxa"/>
          </w:tcPr>
          <w:p w14:paraId="3C9D1A57" w14:textId="77777777" w:rsidR="007F79EC" w:rsidRPr="007D595B" w:rsidRDefault="007F79EC" w:rsidP="00181C37">
            <w:pPr>
              <w:spacing w:line="276" w:lineRule="auto"/>
              <w:rPr>
                <w:rFonts w:asciiTheme="minorHAnsi" w:hAnsiTheme="minorHAnsi" w:cstheme="minorHAnsi"/>
                <w:i/>
                <w:iCs/>
                <w:sz w:val="22"/>
                <w:szCs w:val="22"/>
              </w:rPr>
            </w:pPr>
            <w:r w:rsidRPr="007D595B">
              <w:rPr>
                <w:rFonts w:asciiTheme="minorHAnsi" w:hAnsiTheme="minorHAnsi" w:cstheme="minorHAnsi"/>
                <w:i/>
                <w:iCs/>
                <w:sz w:val="22"/>
                <w:szCs w:val="22"/>
              </w:rPr>
              <w:t>Bankszámlát vezető pénzintézet neve, bankszámla száma:</w:t>
            </w:r>
          </w:p>
        </w:tc>
        <w:tc>
          <w:tcPr>
            <w:tcW w:w="5670" w:type="dxa"/>
          </w:tcPr>
          <w:p w14:paraId="523DF424" w14:textId="77777777" w:rsidR="005F62C0" w:rsidRPr="007D595B" w:rsidRDefault="005F62C0" w:rsidP="00E15967">
            <w:pPr>
              <w:spacing w:line="276" w:lineRule="auto"/>
              <w:jc w:val="both"/>
              <w:rPr>
                <w:rFonts w:asciiTheme="minorHAnsi" w:hAnsiTheme="minorHAnsi" w:cstheme="minorHAnsi"/>
                <w:sz w:val="22"/>
                <w:szCs w:val="22"/>
              </w:rPr>
            </w:pPr>
          </w:p>
        </w:tc>
      </w:tr>
      <w:tr w:rsidR="00480286" w:rsidRPr="007D595B" w14:paraId="38553C89" w14:textId="77777777" w:rsidTr="009A405F">
        <w:tc>
          <w:tcPr>
            <w:tcW w:w="2835" w:type="dxa"/>
          </w:tcPr>
          <w:p w14:paraId="025FBC74" w14:textId="77777777" w:rsidR="00480286" w:rsidRPr="007D595B" w:rsidRDefault="00480286" w:rsidP="00181C37">
            <w:pPr>
              <w:spacing w:line="276" w:lineRule="auto"/>
              <w:rPr>
                <w:rFonts w:asciiTheme="minorHAnsi" w:hAnsiTheme="minorHAnsi" w:cstheme="minorHAnsi"/>
                <w:i/>
                <w:iCs/>
                <w:sz w:val="22"/>
                <w:szCs w:val="22"/>
              </w:rPr>
            </w:pPr>
            <w:r w:rsidRPr="007D595B">
              <w:rPr>
                <w:rFonts w:asciiTheme="minorHAnsi" w:hAnsiTheme="minorHAnsi" w:cstheme="minorHAnsi"/>
                <w:i/>
                <w:iCs/>
                <w:sz w:val="22"/>
                <w:szCs w:val="22"/>
              </w:rPr>
              <w:t>Képviseli (név, beosztás):</w:t>
            </w:r>
          </w:p>
        </w:tc>
        <w:tc>
          <w:tcPr>
            <w:tcW w:w="5670" w:type="dxa"/>
          </w:tcPr>
          <w:p w14:paraId="2DCD4ED0" w14:textId="639C80DF" w:rsidR="005F62C0" w:rsidRPr="007D595B" w:rsidRDefault="005F62C0" w:rsidP="00A30DA6">
            <w:pPr>
              <w:spacing w:line="276" w:lineRule="auto"/>
              <w:jc w:val="both"/>
              <w:rPr>
                <w:rFonts w:asciiTheme="minorHAnsi" w:hAnsiTheme="minorHAnsi" w:cstheme="minorHAnsi"/>
                <w:sz w:val="22"/>
                <w:szCs w:val="22"/>
              </w:rPr>
            </w:pPr>
          </w:p>
        </w:tc>
      </w:tr>
    </w:tbl>
    <w:p w14:paraId="39001C60" w14:textId="579A0F34" w:rsidR="00EF0E16" w:rsidRDefault="00EF0E16" w:rsidP="00A30DA6">
      <w:pPr>
        <w:spacing w:line="276" w:lineRule="auto"/>
        <w:ind w:left="567"/>
        <w:jc w:val="both"/>
        <w:rPr>
          <w:rFonts w:asciiTheme="minorHAnsi" w:hAnsiTheme="minorHAnsi" w:cstheme="minorHAnsi"/>
          <w:sz w:val="22"/>
          <w:szCs w:val="22"/>
          <w:lang w:eastAsia="ar-SA"/>
        </w:rPr>
      </w:pPr>
    </w:p>
    <w:p w14:paraId="544D6916" w14:textId="0C55F871" w:rsidR="003829BF" w:rsidRPr="004365E8" w:rsidRDefault="00E15967" w:rsidP="004D1591">
      <w:pPr>
        <w:spacing w:line="276" w:lineRule="auto"/>
        <w:ind w:left="567"/>
        <w:jc w:val="both"/>
        <w:rPr>
          <w:rFonts w:asciiTheme="minorHAnsi" w:hAnsiTheme="minorHAnsi" w:cstheme="minorHAnsi"/>
          <w:b/>
          <w:sz w:val="22"/>
          <w:szCs w:val="22"/>
          <w:lang w:eastAsia="ar-SA"/>
        </w:rPr>
      </w:pPr>
      <w:r>
        <w:rPr>
          <w:rFonts w:asciiTheme="minorHAnsi" w:hAnsiTheme="minorHAnsi" w:cstheme="minorHAnsi"/>
          <w:sz w:val="22"/>
          <w:szCs w:val="22"/>
          <w:lang w:eastAsia="ar-SA"/>
        </w:rPr>
        <w:t>mint Adományozott</w:t>
      </w:r>
      <w:r w:rsidRPr="004365E8">
        <w:rPr>
          <w:rFonts w:asciiTheme="minorHAnsi" w:hAnsiTheme="minorHAnsi" w:cstheme="minorHAnsi"/>
          <w:sz w:val="22"/>
          <w:szCs w:val="22"/>
          <w:lang w:eastAsia="ar-SA"/>
        </w:rPr>
        <w:t xml:space="preserve">, továbbiakban: </w:t>
      </w:r>
      <w:r w:rsidRPr="004365E8">
        <w:rPr>
          <w:rFonts w:asciiTheme="minorHAnsi" w:hAnsiTheme="minorHAnsi" w:cstheme="minorHAnsi"/>
          <w:b/>
          <w:sz w:val="22"/>
          <w:szCs w:val="22"/>
          <w:lang w:eastAsia="ar-SA"/>
        </w:rPr>
        <w:t>Adományozott</w:t>
      </w:r>
    </w:p>
    <w:p w14:paraId="38C56582" w14:textId="77777777" w:rsidR="003829BF" w:rsidRPr="004365E8" w:rsidRDefault="003829BF" w:rsidP="00A30DA6">
      <w:pPr>
        <w:spacing w:line="276" w:lineRule="auto"/>
        <w:rPr>
          <w:rFonts w:asciiTheme="minorHAnsi" w:hAnsiTheme="minorHAnsi" w:cstheme="minorHAnsi"/>
          <w:sz w:val="22"/>
          <w:szCs w:val="22"/>
        </w:rPr>
      </w:pPr>
    </w:p>
    <w:p w14:paraId="07D3F104" w14:textId="77777777" w:rsidR="003829BF" w:rsidRPr="004365E8" w:rsidRDefault="00CC7B7F" w:rsidP="00A30DA6">
      <w:pPr>
        <w:spacing w:line="276" w:lineRule="auto"/>
        <w:ind w:firstLine="567"/>
        <w:rPr>
          <w:rFonts w:asciiTheme="minorHAnsi" w:hAnsiTheme="minorHAnsi" w:cstheme="minorHAnsi"/>
          <w:sz w:val="22"/>
          <w:szCs w:val="22"/>
        </w:rPr>
      </w:pPr>
      <w:r w:rsidRPr="004365E8">
        <w:rPr>
          <w:rFonts w:asciiTheme="minorHAnsi" w:hAnsiTheme="minorHAnsi" w:cstheme="minorHAnsi"/>
          <w:sz w:val="22"/>
          <w:szCs w:val="22"/>
        </w:rPr>
        <w:t xml:space="preserve">(Adományozó és </w:t>
      </w:r>
      <w:r w:rsidR="00D72893" w:rsidRPr="004365E8">
        <w:rPr>
          <w:rFonts w:asciiTheme="minorHAnsi" w:hAnsiTheme="minorHAnsi" w:cstheme="minorHAnsi"/>
          <w:sz w:val="22"/>
          <w:szCs w:val="22"/>
        </w:rPr>
        <w:t>Adományozott</w:t>
      </w:r>
      <w:r w:rsidR="003829BF" w:rsidRPr="004365E8">
        <w:rPr>
          <w:rFonts w:asciiTheme="minorHAnsi" w:hAnsiTheme="minorHAnsi" w:cstheme="minorHAnsi"/>
          <w:sz w:val="22"/>
          <w:szCs w:val="22"/>
        </w:rPr>
        <w:t xml:space="preserve"> külön-külön a </w:t>
      </w:r>
      <w:r w:rsidR="003829BF" w:rsidRPr="004365E8">
        <w:rPr>
          <w:rFonts w:asciiTheme="minorHAnsi" w:hAnsiTheme="minorHAnsi" w:cstheme="minorHAnsi"/>
          <w:b/>
          <w:sz w:val="22"/>
          <w:szCs w:val="22"/>
        </w:rPr>
        <w:t>„Fél”,</w:t>
      </w:r>
      <w:r w:rsidR="003829BF" w:rsidRPr="004365E8">
        <w:rPr>
          <w:rFonts w:asciiTheme="minorHAnsi" w:hAnsiTheme="minorHAnsi" w:cstheme="minorHAnsi"/>
          <w:sz w:val="22"/>
          <w:szCs w:val="22"/>
        </w:rPr>
        <w:t xml:space="preserve"> együttesen a </w:t>
      </w:r>
      <w:r w:rsidR="003829BF" w:rsidRPr="004365E8">
        <w:rPr>
          <w:rFonts w:asciiTheme="minorHAnsi" w:hAnsiTheme="minorHAnsi" w:cstheme="minorHAnsi"/>
          <w:b/>
          <w:sz w:val="22"/>
          <w:szCs w:val="22"/>
        </w:rPr>
        <w:t>„Felek”)</w:t>
      </w:r>
    </w:p>
    <w:p w14:paraId="68D1D030" w14:textId="77777777" w:rsidR="003829BF" w:rsidRPr="004365E8" w:rsidRDefault="003829BF" w:rsidP="00A30DA6">
      <w:pPr>
        <w:spacing w:line="276" w:lineRule="auto"/>
        <w:rPr>
          <w:rFonts w:asciiTheme="minorHAnsi" w:hAnsiTheme="minorHAnsi" w:cstheme="minorHAnsi"/>
          <w:sz w:val="22"/>
          <w:szCs w:val="22"/>
        </w:rPr>
      </w:pPr>
    </w:p>
    <w:p w14:paraId="542CA1F2" w14:textId="77777777" w:rsidR="003829BF" w:rsidRPr="004365E8" w:rsidRDefault="003829BF" w:rsidP="00A30DA6">
      <w:pPr>
        <w:spacing w:line="276" w:lineRule="auto"/>
        <w:ind w:firstLine="567"/>
        <w:rPr>
          <w:rFonts w:asciiTheme="minorHAnsi" w:hAnsiTheme="minorHAnsi" w:cstheme="minorHAnsi"/>
          <w:sz w:val="22"/>
          <w:szCs w:val="22"/>
        </w:rPr>
      </w:pPr>
      <w:r w:rsidRPr="004365E8">
        <w:rPr>
          <w:rFonts w:asciiTheme="minorHAnsi" w:hAnsiTheme="minorHAnsi" w:cstheme="minorHAnsi"/>
          <w:sz w:val="22"/>
          <w:szCs w:val="22"/>
        </w:rPr>
        <w:t>között alulírott helyen és napon az alábbi feltételekkel:</w:t>
      </w:r>
    </w:p>
    <w:p w14:paraId="4F4D98F4" w14:textId="77777777" w:rsidR="003829BF" w:rsidRPr="004365E8" w:rsidRDefault="003829BF" w:rsidP="00A30DA6">
      <w:pPr>
        <w:spacing w:line="276" w:lineRule="auto"/>
        <w:ind w:left="720"/>
        <w:jc w:val="both"/>
        <w:rPr>
          <w:rFonts w:asciiTheme="minorHAnsi" w:hAnsiTheme="minorHAnsi" w:cstheme="minorHAnsi"/>
          <w:sz w:val="22"/>
          <w:szCs w:val="22"/>
          <w:lang w:eastAsia="ar-SA"/>
        </w:rPr>
      </w:pPr>
    </w:p>
    <w:p w14:paraId="6EF1B2E3" w14:textId="62AC647E" w:rsidR="006C62E8" w:rsidRDefault="003829BF" w:rsidP="00F10C2E">
      <w:pPr>
        <w:numPr>
          <w:ilvl w:val="0"/>
          <w:numId w:val="1"/>
        </w:numPr>
        <w:spacing w:line="276" w:lineRule="auto"/>
        <w:jc w:val="both"/>
        <w:rPr>
          <w:rFonts w:asciiTheme="minorHAnsi" w:hAnsiTheme="minorHAnsi" w:cstheme="minorHAnsi"/>
          <w:sz w:val="22"/>
          <w:szCs w:val="22"/>
        </w:rPr>
      </w:pPr>
      <w:r w:rsidRPr="005B45E0">
        <w:rPr>
          <w:rFonts w:asciiTheme="minorHAnsi" w:hAnsiTheme="minorHAnsi" w:cstheme="minorHAnsi"/>
          <w:sz w:val="22"/>
          <w:szCs w:val="22"/>
        </w:rPr>
        <w:t xml:space="preserve">Adományozott </w:t>
      </w:r>
      <w:r w:rsidR="00CD347D" w:rsidRPr="005B45E0">
        <w:rPr>
          <w:rFonts w:asciiTheme="minorHAnsi" w:hAnsiTheme="minorHAnsi" w:cstheme="minorHAnsi"/>
          <w:sz w:val="22"/>
          <w:szCs w:val="22"/>
        </w:rPr>
        <w:t>kijelenti</w:t>
      </w:r>
      <w:r w:rsidRPr="005B45E0">
        <w:rPr>
          <w:rFonts w:asciiTheme="minorHAnsi" w:hAnsiTheme="minorHAnsi" w:cstheme="minorHAnsi"/>
          <w:sz w:val="22"/>
          <w:szCs w:val="22"/>
        </w:rPr>
        <w:t xml:space="preserve"> és szava</w:t>
      </w:r>
      <w:r w:rsidR="00166997" w:rsidRPr="005B45E0">
        <w:rPr>
          <w:rFonts w:asciiTheme="minorHAnsi" w:hAnsiTheme="minorHAnsi" w:cstheme="minorHAnsi"/>
          <w:sz w:val="22"/>
          <w:szCs w:val="22"/>
        </w:rPr>
        <w:t xml:space="preserve">tolja, hogy megfogalmazott </w:t>
      </w:r>
      <w:proofErr w:type="gramStart"/>
      <w:r w:rsidR="00736686" w:rsidRPr="005B45E0">
        <w:rPr>
          <w:rFonts w:asciiTheme="minorHAnsi" w:hAnsiTheme="minorHAnsi" w:cstheme="minorHAnsi"/>
          <w:sz w:val="22"/>
          <w:szCs w:val="22"/>
        </w:rPr>
        <w:t>célja</w:t>
      </w:r>
      <w:r w:rsidR="004365E8" w:rsidRPr="005B45E0">
        <w:rPr>
          <w:rFonts w:asciiTheme="minorHAnsi" w:hAnsiTheme="minorHAnsi" w:cstheme="minorHAnsi"/>
          <w:sz w:val="22"/>
          <w:szCs w:val="22"/>
        </w:rPr>
        <w:t xml:space="preserve"> </w:t>
      </w:r>
      <w:r w:rsidR="00E15967">
        <w:rPr>
          <w:rFonts w:asciiTheme="minorHAnsi" w:hAnsiTheme="minorHAnsi" w:cstheme="minorHAnsi"/>
          <w:sz w:val="22"/>
          <w:szCs w:val="22"/>
        </w:rPr>
        <w:t>…</w:t>
      </w:r>
      <w:proofErr w:type="gramEnd"/>
      <w:r w:rsidR="00E15967">
        <w:rPr>
          <w:rFonts w:asciiTheme="minorHAnsi" w:hAnsiTheme="minorHAnsi" w:cstheme="minorHAnsi"/>
          <w:sz w:val="22"/>
          <w:szCs w:val="22"/>
        </w:rPr>
        <w:t>………….</w:t>
      </w:r>
      <w:r w:rsidR="00ED626E">
        <w:rPr>
          <w:rFonts w:asciiTheme="minorHAnsi" w:hAnsiTheme="minorHAnsi" w:cstheme="minorHAnsi"/>
          <w:sz w:val="22"/>
          <w:szCs w:val="22"/>
        </w:rPr>
        <w:t>támogatása.</w:t>
      </w:r>
    </w:p>
    <w:p w14:paraId="49689E08" w14:textId="77777777" w:rsidR="005B45E0" w:rsidRPr="005B45E0" w:rsidRDefault="005B45E0" w:rsidP="005B45E0">
      <w:pPr>
        <w:spacing w:line="276" w:lineRule="auto"/>
        <w:ind w:left="720"/>
        <w:jc w:val="both"/>
        <w:rPr>
          <w:rFonts w:asciiTheme="minorHAnsi" w:hAnsiTheme="minorHAnsi" w:cstheme="minorHAnsi"/>
          <w:sz w:val="22"/>
          <w:szCs w:val="22"/>
        </w:rPr>
      </w:pPr>
    </w:p>
    <w:p w14:paraId="4D838494" w14:textId="77777777" w:rsidR="003829BF" w:rsidRPr="004365E8" w:rsidRDefault="003829BF" w:rsidP="00A30DA6">
      <w:pPr>
        <w:spacing w:after="240" w:line="276" w:lineRule="auto"/>
        <w:ind w:left="720"/>
        <w:jc w:val="both"/>
        <w:rPr>
          <w:rFonts w:asciiTheme="minorHAnsi" w:hAnsiTheme="minorHAnsi" w:cstheme="minorHAnsi"/>
          <w:sz w:val="22"/>
          <w:szCs w:val="22"/>
        </w:rPr>
      </w:pPr>
      <w:r w:rsidRPr="004365E8">
        <w:rPr>
          <w:rFonts w:asciiTheme="minorHAnsi" w:hAnsiTheme="minorHAnsi" w:cstheme="minorHAnsi"/>
          <w:sz w:val="22"/>
          <w:szCs w:val="22"/>
        </w:rPr>
        <w:t>Adományozó nagyra értékeli Adományozottnak a fentiek szerint meghatározott közérdekű tevékenységét, ezért – a hatályos jogszabályi előírásoknak megfelelően a közhasznú tevékenység keretében</w:t>
      </w:r>
      <w:r w:rsidR="00480286" w:rsidRPr="004365E8">
        <w:rPr>
          <w:rFonts w:asciiTheme="minorHAnsi" w:hAnsiTheme="minorHAnsi" w:cstheme="minorHAnsi"/>
          <w:sz w:val="22"/>
          <w:szCs w:val="22"/>
        </w:rPr>
        <w:t xml:space="preserve"> – támogatni kívánja</w:t>
      </w:r>
      <w:r w:rsidR="000E084D" w:rsidRPr="004365E8">
        <w:rPr>
          <w:rFonts w:asciiTheme="minorHAnsi" w:hAnsiTheme="minorHAnsi" w:cstheme="minorHAnsi"/>
          <w:sz w:val="22"/>
          <w:szCs w:val="22"/>
        </w:rPr>
        <w:t xml:space="preserve"> </w:t>
      </w:r>
      <w:proofErr w:type="spellStart"/>
      <w:r w:rsidR="00480286" w:rsidRPr="004365E8">
        <w:rPr>
          <w:rFonts w:asciiTheme="minorHAnsi" w:hAnsiTheme="minorHAnsi" w:cstheme="minorHAnsi"/>
          <w:sz w:val="22"/>
          <w:szCs w:val="22"/>
        </w:rPr>
        <w:t>Adományozott</w:t>
      </w:r>
      <w:r w:rsidR="00393B92" w:rsidRPr="004365E8">
        <w:rPr>
          <w:rFonts w:asciiTheme="minorHAnsi" w:hAnsiTheme="minorHAnsi" w:cstheme="minorHAnsi"/>
          <w:sz w:val="22"/>
          <w:szCs w:val="22"/>
        </w:rPr>
        <w:t>at</w:t>
      </w:r>
      <w:proofErr w:type="spellEnd"/>
      <w:r w:rsidR="00393B92" w:rsidRPr="004365E8">
        <w:rPr>
          <w:rFonts w:asciiTheme="minorHAnsi" w:hAnsiTheme="minorHAnsi" w:cstheme="minorHAnsi"/>
          <w:sz w:val="22"/>
          <w:szCs w:val="22"/>
        </w:rPr>
        <w:t xml:space="preserve"> </w:t>
      </w:r>
      <w:r w:rsidRPr="004365E8">
        <w:rPr>
          <w:rFonts w:asciiTheme="minorHAnsi" w:hAnsiTheme="minorHAnsi" w:cstheme="minorHAnsi"/>
          <w:sz w:val="22"/>
          <w:szCs w:val="22"/>
        </w:rPr>
        <w:t>a jelen Megállapodás 2. pontjában foglaltak szerint.</w:t>
      </w:r>
    </w:p>
    <w:p w14:paraId="4981FC47" w14:textId="77777777" w:rsidR="003829BF" w:rsidRPr="004365E8" w:rsidRDefault="003829BF" w:rsidP="00A30DA6">
      <w:pPr>
        <w:numPr>
          <w:ilvl w:val="0"/>
          <w:numId w:val="1"/>
        </w:numPr>
        <w:spacing w:line="276" w:lineRule="auto"/>
        <w:ind w:left="714" w:hanging="357"/>
        <w:jc w:val="both"/>
        <w:rPr>
          <w:rFonts w:asciiTheme="minorHAnsi" w:hAnsiTheme="minorHAnsi" w:cstheme="minorHAnsi"/>
          <w:sz w:val="22"/>
          <w:szCs w:val="22"/>
        </w:rPr>
      </w:pPr>
      <w:r w:rsidRPr="004365E8">
        <w:rPr>
          <w:rFonts w:asciiTheme="minorHAnsi" w:hAnsiTheme="minorHAnsi" w:cstheme="minorHAnsi"/>
          <w:sz w:val="22"/>
          <w:szCs w:val="22"/>
        </w:rPr>
        <w:lastRenderedPageBreak/>
        <w:t xml:space="preserve">Adományozó az alábbi </w:t>
      </w:r>
      <w:r w:rsidR="000A3F55" w:rsidRPr="004365E8">
        <w:rPr>
          <w:rFonts w:asciiTheme="minorHAnsi" w:hAnsiTheme="minorHAnsi" w:cstheme="minorHAnsi"/>
          <w:sz w:val="22"/>
          <w:szCs w:val="22"/>
        </w:rPr>
        <w:t>adományt</w:t>
      </w:r>
      <w:r w:rsidRPr="004365E8">
        <w:rPr>
          <w:rFonts w:asciiTheme="minorHAnsi" w:hAnsiTheme="minorHAnsi" w:cstheme="minorHAnsi"/>
          <w:sz w:val="22"/>
          <w:szCs w:val="22"/>
        </w:rPr>
        <w:t xml:space="preserve"> nyújtja az Adományozott részére:</w:t>
      </w:r>
    </w:p>
    <w:p w14:paraId="1AB819D2" w14:textId="118F5BB3" w:rsidR="003829BF" w:rsidRDefault="00774310" w:rsidP="004365E8">
      <w:pPr>
        <w:numPr>
          <w:ilvl w:val="1"/>
          <w:numId w:val="1"/>
        </w:numPr>
        <w:spacing w:line="276" w:lineRule="auto"/>
        <w:jc w:val="both"/>
        <w:rPr>
          <w:rFonts w:asciiTheme="minorHAnsi" w:hAnsiTheme="minorHAnsi" w:cstheme="minorHAnsi"/>
          <w:sz w:val="22"/>
          <w:szCs w:val="22"/>
        </w:rPr>
      </w:pPr>
      <w:r w:rsidRPr="004365E8">
        <w:rPr>
          <w:rFonts w:asciiTheme="minorHAnsi" w:hAnsiTheme="minorHAnsi" w:cstheme="minorHAnsi"/>
          <w:sz w:val="22"/>
          <w:szCs w:val="22"/>
        </w:rPr>
        <w:t>Adományozó a jelen M</w:t>
      </w:r>
      <w:r w:rsidR="003829BF" w:rsidRPr="004365E8">
        <w:rPr>
          <w:rFonts w:asciiTheme="minorHAnsi" w:hAnsiTheme="minorHAnsi" w:cstheme="minorHAnsi"/>
          <w:sz w:val="22"/>
          <w:szCs w:val="22"/>
        </w:rPr>
        <w:t xml:space="preserve">egállapodás </w:t>
      </w:r>
      <w:r w:rsidR="003829BF" w:rsidRPr="00E15967">
        <w:rPr>
          <w:rFonts w:asciiTheme="minorHAnsi" w:hAnsiTheme="minorHAnsi" w:cstheme="minorHAnsi"/>
          <w:sz w:val="22"/>
          <w:szCs w:val="22"/>
        </w:rPr>
        <w:t xml:space="preserve">alapján </w:t>
      </w:r>
      <w:r w:rsidR="00D51806">
        <w:rPr>
          <w:rFonts w:asciiTheme="minorHAnsi" w:hAnsiTheme="minorHAnsi" w:cstheme="minorHAnsi"/>
          <w:sz w:val="22"/>
          <w:szCs w:val="22"/>
        </w:rPr>
        <w:t>50</w:t>
      </w:r>
      <w:r w:rsidR="004D1591">
        <w:rPr>
          <w:rFonts w:asciiTheme="minorHAnsi" w:hAnsiTheme="minorHAnsi" w:cstheme="minorHAnsi"/>
          <w:sz w:val="22"/>
          <w:szCs w:val="22"/>
        </w:rPr>
        <w:t>0 000</w:t>
      </w:r>
      <w:r w:rsidR="004365E8" w:rsidRPr="00E15967">
        <w:rPr>
          <w:rFonts w:asciiTheme="minorHAnsi" w:hAnsiTheme="minorHAnsi" w:cstheme="minorHAnsi"/>
          <w:sz w:val="22"/>
          <w:szCs w:val="22"/>
        </w:rPr>
        <w:t xml:space="preserve"> Ft, azaz </w:t>
      </w:r>
      <w:r w:rsidR="00D51806">
        <w:rPr>
          <w:rFonts w:asciiTheme="minorHAnsi" w:hAnsiTheme="minorHAnsi" w:cstheme="minorHAnsi"/>
          <w:sz w:val="22"/>
          <w:szCs w:val="22"/>
        </w:rPr>
        <w:t>ötszáz</w:t>
      </w:r>
      <w:r w:rsidR="004D1591">
        <w:rPr>
          <w:rFonts w:asciiTheme="minorHAnsi" w:hAnsiTheme="minorHAnsi" w:cstheme="minorHAnsi"/>
          <w:sz w:val="22"/>
          <w:szCs w:val="22"/>
        </w:rPr>
        <w:t>ezer</w:t>
      </w:r>
      <w:r w:rsidR="00ED626E" w:rsidRPr="00E15967">
        <w:rPr>
          <w:rFonts w:asciiTheme="minorHAnsi" w:hAnsiTheme="minorHAnsi" w:cstheme="minorHAnsi"/>
          <w:sz w:val="22"/>
          <w:szCs w:val="22"/>
        </w:rPr>
        <w:t xml:space="preserve"> </w:t>
      </w:r>
      <w:r w:rsidR="00CC3BE5" w:rsidRPr="00E15967">
        <w:rPr>
          <w:rFonts w:asciiTheme="minorHAnsi" w:hAnsiTheme="minorHAnsi" w:cstheme="minorHAnsi"/>
          <w:sz w:val="22"/>
          <w:szCs w:val="22"/>
        </w:rPr>
        <w:t>forint</w:t>
      </w:r>
      <w:r w:rsidR="00401680" w:rsidRPr="00E15967">
        <w:rPr>
          <w:rFonts w:asciiTheme="minorHAnsi" w:hAnsiTheme="minorHAnsi" w:cstheme="minorHAnsi"/>
          <w:sz w:val="22"/>
          <w:szCs w:val="22"/>
        </w:rPr>
        <w:t xml:space="preserve"> </w:t>
      </w:r>
      <w:r w:rsidR="00925990" w:rsidRPr="00E15967">
        <w:rPr>
          <w:rFonts w:asciiTheme="minorHAnsi" w:hAnsiTheme="minorHAnsi" w:cstheme="minorHAnsi"/>
          <w:sz w:val="22"/>
          <w:szCs w:val="22"/>
        </w:rPr>
        <w:t>összegű</w:t>
      </w:r>
      <w:r w:rsidR="003829BF" w:rsidRPr="00E15967">
        <w:rPr>
          <w:rFonts w:asciiTheme="minorHAnsi" w:hAnsiTheme="minorHAnsi" w:cstheme="minorHAnsi"/>
          <w:sz w:val="22"/>
          <w:szCs w:val="22"/>
        </w:rPr>
        <w:t xml:space="preserve"> pénzbeli </w:t>
      </w:r>
      <w:r w:rsidR="000A3F55" w:rsidRPr="00E15967">
        <w:rPr>
          <w:rFonts w:asciiTheme="minorHAnsi" w:hAnsiTheme="minorHAnsi" w:cstheme="minorHAnsi"/>
          <w:sz w:val="22"/>
          <w:szCs w:val="22"/>
        </w:rPr>
        <w:t>adományt</w:t>
      </w:r>
      <w:r w:rsidR="003829BF" w:rsidRPr="00E15967">
        <w:rPr>
          <w:rFonts w:asciiTheme="minorHAnsi" w:hAnsiTheme="minorHAnsi" w:cstheme="minorHAnsi"/>
          <w:sz w:val="22"/>
          <w:szCs w:val="22"/>
        </w:rPr>
        <w:t xml:space="preserve"> nyújt a</w:t>
      </w:r>
      <w:r w:rsidR="003829BF" w:rsidRPr="004365E8">
        <w:rPr>
          <w:rFonts w:asciiTheme="minorHAnsi" w:hAnsiTheme="minorHAnsi" w:cstheme="minorHAnsi"/>
          <w:sz w:val="22"/>
          <w:szCs w:val="22"/>
        </w:rPr>
        <w:t>z Adományozott tevékenységéhez.</w:t>
      </w:r>
    </w:p>
    <w:p w14:paraId="23C34197" w14:textId="65BFE65B" w:rsidR="003829BF" w:rsidRPr="006D21BE" w:rsidRDefault="000A3F55" w:rsidP="006D21BE">
      <w:pPr>
        <w:numPr>
          <w:ilvl w:val="1"/>
          <w:numId w:val="1"/>
        </w:numPr>
        <w:spacing w:line="276" w:lineRule="auto"/>
        <w:jc w:val="both"/>
        <w:rPr>
          <w:rFonts w:asciiTheme="minorHAnsi" w:hAnsiTheme="minorHAnsi" w:cstheme="minorHAnsi"/>
          <w:sz w:val="22"/>
          <w:szCs w:val="22"/>
        </w:rPr>
      </w:pPr>
      <w:r w:rsidRPr="006D21BE">
        <w:rPr>
          <w:rFonts w:asciiTheme="minorHAnsi" w:hAnsiTheme="minorHAnsi" w:cstheme="minorHAnsi"/>
          <w:sz w:val="22"/>
          <w:szCs w:val="22"/>
        </w:rPr>
        <w:t xml:space="preserve">Adományozó az adomány </w:t>
      </w:r>
      <w:r w:rsidR="003829BF" w:rsidRPr="006D21BE">
        <w:rPr>
          <w:rFonts w:asciiTheme="minorHAnsi" w:hAnsiTheme="minorHAnsi" w:cstheme="minorHAnsi"/>
          <w:sz w:val="22"/>
          <w:szCs w:val="22"/>
        </w:rPr>
        <w:t xml:space="preserve">összegét az </w:t>
      </w:r>
      <w:proofErr w:type="gramStart"/>
      <w:r w:rsidR="003829BF" w:rsidRPr="006D21BE">
        <w:rPr>
          <w:rFonts w:asciiTheme="minorHAnsi" w:hAnsiTheme="minorHAnsi" w:cstheme="minorHAnsi"/>
          <w:sz w:val="22"/>
          <w:szCs w:val="22"/>
        </w:rPr>
        <w:t>Adomá</w:t>
      </w:r>
      <w:r w:rsidRPr="006D21BE">
        <w:rPr>
          <w:rFonts w:asciiTheme="minorHAnsi" w:hAnsiTheme="minorHAnsi" w:cstheme="minorHAnsi"/>
          <w:sz w:val="22"/>
          <w:szCs w:val="22"/>
        </w:rPr>
        <w:t>nyozott</w:t>
      </w:r>
      <w:r w:rsidR="005F62C0" w:rsidRPr="006D21BE">
        <w:rPr>
          <w:rFonts w:asciiTheme="minorHAnsi" w:hAnsiTheme="minorHAnsi" w:cstheme="minorHAnsi"/>
          <w:sz w:val="22"/>
          <w:szCs w:val="22"/>
        </w:rPr>
        <w:t xml:space="preserve"> </w:t>
      </w:r>
      <w:r w:rsidR="00E15967" w:rsidRPr="006D21BE">
        <w:rPr>
          <w:rFonts w:asciiTheme="minorHAnsi" w:hAnsiTheme="minorHAnsi" w:cstheme="minorHAnsi"/>
          <w:sz w:val="22"/>
          <w:szCs w:val="22"/>
        </w:rPr>
        <w:t>…</w:t>
      </w:r>
      <w:proofErr w:type="gramEnd"/>
      <w:r w:rsidR="00E15967" w:rsidRPr="006D21BE">
        <w:rPr>
          <w:rFonts w:asciiTheme="minorHAnsi" w:hAnsiTheme="minorHAnsi" w:cstheme="minorHAnsi"/>
          <w:sz w:val="22"/>
          <w:szCs w:val="22"/>
        </w:rPr>
        <w:t>……………..</w:t>
      </w:r>
      <w:r w:rsidR="005F62C0" w:rsidRPr="006D21BE">
        <w:rPr>
          <w:rFonts w:asciiTheme="minorHAnsi" w:hAnsiTheme="minorHAnsi" w:cstheme="minorHAnsi"/>
          <w:sz w:val="22"/>
          <w:szCs w:val="22"/>
        </w:rPr>
        <w:t xml:space="preserve"> </w:t>
      </w:r>
      <w:r w:rsidR="004365E8" w:rsidRPr="006D21BE">
        <w:rPr>
          <w:rFonts w:asciiTheme="minorHAnsi" w:hAnsiTheme="minorHAnsi" w:cstheme="minorHAnsi"/>
          <w:sz w:val="22"/>
          <w:szCs w:val="22"/>
        </w:rPr>
        <w:t xml:space="preserve">számú </w:t>
      </w:r>
      <w:r w:rsidR="00E15967" w:rsidRPr="006D21BE">
        <w:rPr>
          <w:rFonts w:asciiTheme="minorHAnsi" w:hAnsiTheme="minorHAnsi" w:cstheme="minorHAnsi"/>
          <w:sz w:val="22"/>
          <w:szCs w:val="22"/>
        </w:rPr>
        <w:t>…………………….</w:t>
      </w:r>
      <w:r w:rsidR="004365E8" w:rsidRPr="006D21BE">
        <w:rPr>
          <w:rFonts w:asciiTheme="minorHAnsi" w:hAnsiTheme="minorHAnsi" w:cstheme="minorHAnsi"/>
          <w:sz w:val="22"/>
          <w:szCs w:val="22"/>
        </w:rPr>
        <w:t xml:space="preserve"> banknál vezetett </w:t>
      </w:r>
      <w:r w:rsidR="002C0E10" w:rsidRPr="006D21BE">
        <w:rPr>
          <w:rFonts w:asciiTheme="minorHAnsi" w:hAnsiTheme="minorHAnsi" w:cstheme="minorHAnsi"/>
          <w:sz w:val="22"/>
          <w:szCs w:val="22"/>
        </w:rPr>
        <w:t>számlájára utalással a jelen adományozási m</w:t>
      </w:r>
      <w:r w:rsidR="003829BF" w:rsidRPr="006D21BE">
        <w:rPr>
          <w:rFonts w:asciiTheme="minorHAnsi" w:hAnsiTheme="minorHAnsi" w:cstheme="minorHAnsi"/>
          <w:sz w:val="22"/>
          <w:szCs w:val="22"/>
        </w:rPr>
        <w:t xml:space="preserve">egállapodás aláírását követő 30 naptári napon </w:t>
      </w:r>
      <w:r w:rsidR="00BD6B22" w:rsidRPr="006D21BE">
        <w:rPr>
          <w:rFonts w:asciiTheme="minorHAnsi" w:hAnsiTheme="minorHAnsi" w:cstheme="minorHAnsi"/>
          <w:sz w:val="22"/>
          <w:szCs w:val="22"/>
        </w:rPr>
        <w:t xml:space="preserve">belül </w:t>
      </w:r>
      <w:r w:rsidR="003829BF" w:rsidRPr="006D21BE">
        <w:rPr>
          <w:rFonts w:asciiTheme="minorHAnsi" w:hAnsiTheme="minorHAnsi" w:cstheme="minorHAnsi"/>
          <w:sz w:val="22"/>
          <w:szCs w:val="22"/>
        </w:rPr>
        <w:t>teljesíti.</w:t>
      </w:r>
    </w:p>
    <w:p w14:paraId="14B80F75" w14:textId="77777777" w:rsidR="003829BF" w:rsidRPr="004365E8" w:rsidRDefault="003829BF" w:rsidP="00A30DA6">
      <w:pPr>
        <w:numPr>
          <w:ilvl w:val="1"/>
          <w:numId w:val="1"/>
        </w:numPr>
        <w:spacing w:line="276" w:lineRule="auto"/>
        <w:ind w:left="1077" w:hanging="357"/>
        <w:jc w:val="both"/>
        <w:rPr>
          <w:rFonts w:asciiTheme="minorHAnsi" w:hAnsiTheme="minorHAnsi" w:cstheme="minorHAnsi"/>
          <w:sz w:val="22"/>
          <w:szCs w:val="22"/>
        </w:rPr>
      </w:pPr>
      <w:r w:rsidRPr="004365E8">
        <w:rPr>
          <w:rFonts w:asciiTheme="minorHAnsi" w:hAnsiTheme="minorHAnsi" w:cstheme="minorHAnsi"/>
          <w:sz w:val="22"/>
          <w:szCs w:val="22"/>
        </w:rPr>
        <w:t xml:space="preserve">Amennyiben a fizetési határidő szabadnapra, ünnepnapra, illetve munkaszüneti </w:t>
      </w:r>
      <w:r w:rsidR="00DF4EB6" w:rsidRPr="004365E8">
        <w:rPr>
          <w:rFonts w:asciiTheme="minorHAnsi" w:hAnsiTheme="minorHAnsi" w:cstheme="minorHAnsi"/>
          <w:sz w:val="22"/>
          <w:szCs w:val="22"/>
        </w:rPr>
        <w:t xml:space="preserve">napra esik, </w:t>
      </w:r>
      <w:r w:rsidR="00222E46" w:rsidRPr="004365E8">
        <w:rPr>
          <w:rFonts w:asciiTheme="minorHAnsi" w:hAnsiTheme="minorHAnsi" w:cstheme="minorHAnsi"/>
          <w:iCs/>
          <w:sz w:val="22"/>
          <w:szCs w:val="22"/>
        </w:rPr>
        <w:t>a fizetés az azt követő első munkanapon válik esedékessé</w:t>
      </w:r>
      <w:r w:rsidRPr="004365E8">
        <w:rPr>
          <w:rFonts w:asciiTheme="minorHAnsi" w:hAnsiTheme="minorHAnsi" w:cstheme="minorHAnsi"/>
          <w:sz w:val="22"/>
          <w:szCs w:val="22"/>
        </w:rPr>
        <w:t>.</w:t>
      </w:r>
    </w:p>
    <w:p w14:paraId="7435A78F" w14:textId="77777777" w:rsidR="003829BF" w:rsidRPr="004365E8" w:rsidRDefault="003829BF" w:rsidP="00A30DA6">
      <w:pPr>
        <w:spacing w:line="276" w:lineRule="auto"/>
        <w:ind w:left="1077"/>
        <w:jc w:val="both"/>
        <w:rPr>
          <w:rFonts w:asciiTheme="minorHAnsi" w:hAnsiTheme="minorHAnsi" w:cstheme="minorHAnsi"/>
          <w:sz w:val="22"/>
          <w:szCs w:val="22"/>
        </w:rPr>
      </w:pPr>
    </w:p>
    <w:p w14:paraId="496A11A9" w14:textId="77777777" w:rsidR="003829BF" w:rsidRPr="004365E8" w:rsidRDefault="00774310"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Adományozott a jelen M</w:t>
      </w:r>
      <w:r w:rsidR="003829BF" w:rsidRPr="004365E8">
        <w:rPr>
          <w:rFonts w:asciiTheme="minorHAnsi" w:hAnsiTheme="minorHAnsi" w:cstheme="minorHAnsi"/>
          <w:sz w:val="22"/>
          <w:szCs w:val="22"/>
        </w:rPr>
        <w:t xml:space="preserve">egállapodás 2. pontjában meghatározott </w:t>
      </w:r>
      <w:r w:rsidR="00D942DE" w:rsidRPr="004365E8">
        <w:rPr>
          <w:rFonts w:asciiTheme="minorHAnsi" w:hAnsiTheme="minorHAnsi" w:cstheme="minorHAnsi"/>
          <w:sz w:val="22"/>
          <w:szCs w:val="22"/>
        </w:rPr>
        <w:t>adományt</w:t>
      </w:r>
      <w:r w:rsidR="003829BF" w:rsidRPr="004365E8">
        <w:rPr>
          <w:rFonts w:asciiTheme="minorHAnsi" w:hAnsiTheme="minorHAnsi" w:cstheme="minorHAnsi"/>
          <w:sz w:val="22"/>
          <w:szCs w:val="22"/>
        </w:rPr>
        <w:t xml:space="preserve"> köszönettel elfogadja. Adományozott a jelen</w:t>
      </w:r>
      <w:r w:rsidRPr="004365E8">
        <w:rPr>
          <w:rFonts w:asciiTheme="minorHAnsi" w:hAnsiTheme="minorHAnsi" w:cstheme="minorHAnsi"/>
          <w:sz w:val="22"/>
          <w:szCs w:val="22"/>
        </w:rPr>
        <w:t xml:space="preserve"> M</w:t>
      </w:r>
      <w:r w:rsidR="003829BF" w:rsidRPr="004365E8">
        <w:rPr>
          <w:rFonts w:asciiTheme="minorHAnsi" w:hAnsiTheme="minorHAnsi" w:cstheme="minorHAnsi"/>
          <w:sz w:val="22"/>
          <w:szCs w:val="22"/>
        </w:rPr>
        <w:t>egállapodás aláírásával kifejezetten ny</w:t>
      </w:r>
      <w:r w:rsidR="00D942DE" w:rsidRPr="004365E8">
        <w:rPr>
          <w:rFonts w:asciiTheme="minorHAnsi" w:hAnsiTheme="minorHAnsi" w:cstheme="minorHAnsi"/>
          <w:sz w:val="22"/>
          <w:szCs w:val="22"/>
        </w:rPr>
        <w:t xml:space="preserve">ilatkozza és szavatolja, hogy az adomány </w:t>
      </w:r>
      <w:r w:rsidRPr="004365E8">
        <w:rPr>
          <w:rFonts w:asciiTheme="minorHAnsi" w:hAnsiTheme="minorHAnsi" w:cstheme="minorHAnsi"/>
          <w:sz w:val="22"/>
          <w:szCs w:val="22"/>
        </w:rPr>
        <w:t>összegét kizárólag a jelen M</w:t>
      </w:r>
      <w:r w:rsidR="003829BF" w:rsidRPr="004365E8">
        <w:rPr>
          <w:rFonts w:asciiTheme="minorHAnsi" w:hAnsiTheme="minorHAnsi" w:cstheme="minorHAnsi"/>
          <w:sz w:val="22"/>
          <w:szCs w:val="22"/>
        </w:rPr>
        <w:t>egá</w:t>
      </w:r>
      <w:r w:rsidR="007020AF" w:rsidRPr="004365E8">
        <w:rPr>
          <w:rFonts w:asciiTheme="minorHAnsi" w:hAnsiTheme="minorHAnsi" w:cstheme="minorHAnsi"/>
          <w:sz w:val="22"/>
          <w:szCs w:val="22"/>
        </w:rPr>
        <w:t>llapodásban meghatározott célra</w:t>
      </w:r>
      <w:r w:rsidR="003829BF" w:rsidRPr="004365E8">
        <w:rPr>
          <w:rFonts w:asciiTheme="minorHAnsi" w:hAnsiTheme="minorHAnsi" w:cstheme="minorHAnsi"/>
          <w:sz w:val="22"/>
          <w:szCs w:val="22"/>
        </w:rPr>
        <w:t xml:space="preserve"> használja fel.</w:t>
      </w:r>
    </w:p>
    <w:p w14:paraId="05344BDA" w14:textId="77777777" w:rsidR="00850309" w:rsidRDefault="003829BF" w:rsidP="00CE3C9C">
      <w:pPr>
        <w:numPr>
          <w:ilvl w:val="0"/>
          <w:numId w:val="1"/>
        </w:numPr>
        <w:spacing w:after="240" w:line="276" w:lineRule="auto"/>
        <w:jc w:val="both"/>
        <w:rPr>
          <w:rFonts w:asciiTheme="minorHAnsi" w:hAnsiTheme="minorHAnsi" w:cstheme="minorHAnsi"/>
          <w:sz w:val="22"/>
          <w:szCs w:val="22"/>
        </w:rPr>
      </w:pPr>
      <w:r w:rsidRPr="00850309">
        <w:rPr>
          <w:rFonts w:asciiTheme="minorHAnsi" w:hAnsiTheme="minorHAnsi" w:cstheme="minorHAnsi"/>
          <w:sz w:val="22"/>
          <w:szCs w:val="22"/>
        </w:rPr>
        <w:t xml:space="preserve">Adományozott tudomásul </w:t>
      </w:r>
      <w:r w:rsidR="00774310" w:rsidRPr="00850309">
        <w:rPr>
          <w:rFonts w:asciiTheme="minorHAnsi" w:hAnsiTheme="minorHAnsi" w:cstheme="minorHAnsi"/>
          <w:sz w:val="22"/>
          <w:szCs w:val="22"/>
        </w:rPr>
        <w:t>veszi, hogy amennyiben a jelen M</w:t>
      </w:r>
      <w:r w:rsidRPr="00850309">
        <w:rPr>
          <w:rFonts w:asciiTheme="minorHAnsi" w:hAnsiTheme="minorHAnsi" w:cstheme="minorHAnsi"/>
          <w:sz w:val="22"/>
          <w:szCs w:val="22"/>
        </w:rPr>
        <w:t xml:space="preserve">egállapodás 2. pontjában szereplő </w:t>
      </w:r>
      <w:r w:rsidR="000A3F55" w:rsidRPr="00850309">
        <w:rPr>
          <w:rFonts w:asciiTheme="minorHAnsi" w:hAnsiTheme="minorHAnsi" w:cstheme="minorHAnsi"/>
          <w:sz w:val="22"/>
          <w:szCs w:val="22"/>
        </w:rPr>
        <w:t>adomány összegé</w:t>
      </w:r>
      <w:r w:rsidR="00774310" w:rsidRPr="00850309">
        <w:rPr>
          <w:rFonts w:asciiTheme="minorHAnsi" w:hAnsiTheme="minorHAnsi" w:cstheme="minorHAnsi"/>
          <w:sz w:val="22"/>
          <w:szCs w:val="22"/>
        </w:rPr>
        <w:t>t nem a jelen M</w:t>
      </w:r>
      <w:r w:rsidRPr="00850309">
        <w:rPr>
          <w:rFonts w:asciiTheme="minorHAnsi" w:hAnsiTheme="minorHAnsi" w:cstheme="minorHAnsi"/>
          <w:sz w:val="22"/>
          <w:szCs w:val="22"/>
        </w:rPr>
        <w:t xml:space="preserve">egállapodásban meghatározott célokra fordítja, vagy azt az alábbiakban írt módon nem igazolja, úgy </w:t>
      </w:r>
      <w:r w:rsidR="00850309" w:rsidRPr="00850309">
        <w:rPr>
          <w:rFonts w:asciiTheme="minorHAnsi" w:hAnsiTheme="minorHAnsi" w:cstheme="minorHAnsi"/>
          <w:sz w:val="22"/>
          <w:szCs w:val="22"/>
        </w:rPr>
        <w:t>az adományt Adományozó erre irányuló felszólításától számított 15 napon belül köteles Adományozónak visszafizetni</w:t>
      </w:r>
      <w:r w:rsidR="00850309">
        <w:rPr>
          <w:rFonts w:asciiTheme="minorHAnsi" w:hAnsiTheme="minorHAnsi" w:cstheme="minorHAnsi"/>
          <w:sz w:val="22"/>
          <w:szCs w:val="22"/>
        </w:rPr>
        <w:t>.</w:t>
      </w:r>
    </w:p>
    <w:p w14:paraId="424E9A4D" w14:textId="77777777" w:rsidR="003829BF" w:rsidRPr="00850309" w:rsidRDefault="00850309" w:rsidP="00401680">
      <w:pPr>
        <w:spacing w:after="240" w:line="276" w:lineRule="auto"/>
        <w:ind w:left="720"/>
        <w:jc w:val="both"/>
        <w:rPr>
          <w:rFonts w:asciiTheme="minorHAnsi" w:hAnsiTheme="minorHAnsi" w:cstheme="minorHAnsi"/>
          <w:sz w:val="22"/>
          <w:szCs w:val="22"/>
        </w:rPr>
      </w:pPr>
      <w:r w:rsidRPr="00850309" w:rsidDel="00850309">
        <w:rPr>
          <w:rFonts w:asciiTheme="minorHAnsi" w:hAnsiTheme="minorHAnsi" w:cstheme="minorHAnsi"/>
          <w:sz w:val="22"/>
          <w:szCs w:val="22"/>
        </w:rPr>
        <w:t xml:space="preserve"> </w:t>
      </w:r>
      <w:r w:rsidR="003829BF" w:rsidRPr="00850309">
        <w:rPr>
          <w:rFonts w:asciiTheme="minorHAnsi" w:hAnsiTheme="minorHAnsi" w:cstheme="minorHAnsi"/>
          <w:sz w:val="22"/>
          <w:szCs w:val="22"/>
        </w:rPr>
        <w:t xml:space="preserve">Adományozott </w:t>
      </w:r>
      <w:r w:rsidR="004365E8" w:rsidRPr="00850309">
        <w:rPr>
          <w:rFonts w:asciiTheme="minorHAnsi" w:hAnsiTheme="minorHAnsi" w:cstheme="minorHAnsi"/>
          <w:sz w:val="22"/>
          <w:szCs w:val="22"/>
        </w:rPr>
        <w:t xml:space="preserve">az adomány felhasználását </w:t>
      </w:r>
      <w:r w:rsidR="000A3F55" w:rsidRPr="00850309">
        <w:rPr>
          <w:rFonts w:asciiTheme="minorHAnsi" w:hAnsiTheme="minorHAnsi" w:cstheme="minorHAnsi"/>
          <w:sz w:val="22"/>
          <w:szCs w:val="22"/>
        </w:rPr>
        <w:t xml:space="preserve">követően köteles az adomány </w:t>
      </w:r>
      <w:r w:rsidR="003829BF" w:rsidRPr="00850309">
        <w:rPr>
          <w:rFonts w:asciiTheme="minorHAnsi" w:hAnsiTheme="minorHAnsi" w:cstheme="minorHAnsi"/>
          <w:sz w:val="22"/>
          <w:szCs w:val="22"/>
        </w:rPr>
        <w:t>felhasználását bemutató beszámolót és elszámolást készíteni Adományozó részére, és azt a megjelölt kapcsolattartó</w:t>
      </w:r>
      <w:r w:rsidR="004F1980" w:rsidRPr="00850309">
        <w:rPr>
          <w:rFonts w:asciiTheme="minorHAnsi" w:hAnsiTheme="minorHAnsi" w:cstheme="minorHAnsi"/>
          <w:sz w:val="22"/>
          <w:szCs w:val="22"/>
        </w:rPr>
        <w:t xml:space="preserve">nak </w:t>
      </w:r>
      <w:r w:rsidR="00CC3BE5" w:rsidRPr="00850309">
        <w:rPr>
          <w:rFonts w:asciiTheme="minorHAnsi" w:hAnsiTheme="minorHAnsi" w:cstheme="minorHAnsi"/>
          <w:sz w:val="22"/>
          <w:szCs w:val="22"/>
        </w:rPr>
        <w:t>e-mailben vagy postai úton</w:t>
      </w:r>
      <w:r w:rsidR="003829BF" w:rsidRPr="00850309">
        <w:rPr>
          <w:rFonts w:asciiTheme="minorHAnsi" w:hAnsiTheme="minorHAnsi" w:cstheme="minorHAnsi"/>
          <w:sz w:val="22"/>
          <w:szCs w:val="22"/>
        </w:rPr>
        <w:t xml:space="preserve"> eljuttatni. A beszámolót és az elszámolást úgy köteles elkészíteni, hogy az alkalmas legyen a </w:t>
      </w:r>
      <w:r w:rsidR="004F1980" w:rsidRPr="00850309">
        <w:rPr>
          <w:rFonts w:asciiTheme="minorHAnsi" w:hAnsiTheme="minorHAnsi" w:cstheme="minorHAnsi"/>
          <w:sz w:val="22"/>
          <w:szCs w:val="22"/>
        </w:rPr>
        <w:t>támogatott</w:t>
      </w:r>
      <w:r w:rsidR="003829BF" w:rsidRPr="00850309">
        <w:rPr>
          <w:rFonts w:asciiTheme="minorHAnsi" w:hAnsiTheme="minorHAnsi" w:cstheme="minorHAnsi"/>
          <w:sz w:val="22"/>
          <w:szCs w:val="22"/>
        </w:rPr>
        <w:t xml:space="preserve"> céloknak megfelelő és szerződésszerű felhasználásának ellenőrzésére.</w:t>
      </w:r>
      <w:r w:rsidR="007020AF" w:rsidRPr="00850309">
        <w:rPr>
          <w:rFonts w:asciiTheme="minorHAnsi" w:hAnsiTheme="minorHAnsi" w:cstheme="minorHAnsi"/>
          <w:sz w:val="22"/>
          <w:szCs w:val="22"/>
        </w:rPr>
        <w:t xml:space="preserve"> A cégszerűen aláír</w:t>
      </w:r>
      <w:r w:rsidR="005C5E61" w:rsidRPr="00850309">
        <w:rPr>
          <w:rFonts w:asciiTheme="minorHAnsi" w:hAnsiTheme="minorHAnsi" w:cstheme="minorHAnsi"/>
          <w:sz w:val="22"/>
          <w:szCs w:val="22"/>
        </w:rPr>
        <w:t>t</w:t>
      </w:r>
      <w:r w:rsidR="007020AF" w:rsidRPr="00850309">
        <w:rPr>
          <w:rFonts w:asciiTheme="minorHAnsi" w:hAnsiTheme="minorHAnsi" w:cstheme="minorHAnsi"/>
          <w:sz w:val="22"/>
          <w:szCs w:val="22"/>
        </w:rPr>
        <w:t xml:space="preserve"> beszámolónak legalább a következő elemeket kell – értelemszerűen – tartalmaznia:</w:t>
      </w:r>
    </w:p>
    <w:p w14:paraId="5C8246F9" w14:textId="77777777" w:rsidR="007020AF" w:rsidRPr="00CC3BE5" w:rsidRDefault="007020AF" w:rsidP="00A30DA6">
      <w:pPr>
        <w:pStyle w:val="Listaszerbekezds"/>
        <w:numPr>
          <w:ilvl w:val="0"/>
          <w:numId w:val="4"/>
        </w:numPr>
        <w:spacing w:after="240" w:line="276" w:lineRule="auto"/>
        <w:jc w:val="both"/>
        <w:rPr>
          <w:rFonts w:asciiTheme="minorHAnsi" w:hAnsiTheme="minorHAnsi" w:cstheme="minorHAnsi"/>
          <w:sz w:val="22"/>
          <w:szCs w:val="22"/>
        </w:rPr>
      </w:pPr>
      <w:r w:rsidRPr="00CC3BE5">
        <w:rPr>
          <w:rFonts w:asciiTheme="minorHAnsi" w:hAnsiTheme="minorHAnsi" w:cstheme="minorHAnsi"/>
          <w:sz w:val="22"/>
          <w:szCs w:val="22"/>
        </w:rPr>
        <w:t>rövid, tényszerű szöveges összefoglaló az adomány felhasználásáról</w:t>
      </w:r>
    </w:p>
    <w:p w14:paraId="0CE9B7D8" w14:textId="77777777" w:rsidR="007020AF" w:rsidRPr="00CC3BE5" w:rsidRDefault="007020AF" w:rsidP="00A30DA6">
      <w:pPr>
        <w:pStyle w:val="Listaszerbekezds"/>
        <w:numPr>
          <w:ilvl w:val="0"/>
          <w:numId w:val="4"/>
        </w:numPr>
        <w:spacing w:after="240" w:line="276" w:lineRule="auto"/>
        <w:jc w:val="both"/>
        <w:rPr>
          <w:rFonts w:asciiTheme="minorHAnsi" w:hAnsiTheme="minorHAnsi" w:cstheme="minorHAnsi"/>
          <w:sz w:val="22"/>
          <w:szCs w:val="22"/>
        </w:rPr>
      </w:pPr>
      <w:r w:rsidRPr="00CC3BE5">
        <w:rPr>
          <w:rFonts w:asciiTheme="minorHAnsi" w:hAnsiTheme="minorHAnsi" w:cstheme="minorHAnsi"/>
          <w:sz w:val="22"/>
          <w:szCs w:val="22"/>
        </w:rPr>
        <w:t>az adomány felhasználásának tételes összegszerű bemutatása</w:t>
      </w:r>
    </w:p>
    <w:p w14:paraId="7D3E96D5" w14:textId="26A95A3A" w:rsidR="003829BF" w:rsidRPr="004365E8" w:rsidRDefault="003829BF" w:rsidP="00A30DA6">
      <w:pPr>
        <w:tabs>
          <w:tab w:val="left" w:pos="6330"/>
        </w:tabs>
        <w:autoSpaceDE w:val="0"/>
        <w:autoSpaceDN w:val="0"/>
        <w:adjustRightInd w:val="0"/>
        <w:spacing w:line="276" w:lineRule="auto"/>
        <w:ind w:left="720" w:right="1"/>
        <w:jc w:val="both"/>
        <w:rPr>
          <w:rFonts w:asciiTheme="minorHAnsi" w:hAnsiTheme="minorHAnsi" w:cstheme="minorHAnsi"/>
          <w:sz w:val="22"/>
          <w:szCs w:val="22"/>
        </w:rPr>
      </w:pPr>
      <w:r w:rsidRPr="004365E8">
        <w:rPr>
          <w:rFonts w:asciiTheme="minorHAnsi" w:hAnsiTheme="minorHAnsi" w:cstheme="minorHAnsi"/>
          <w:sz w:val="22"/>
          <w:szCs w:val="22"/>
        </w:rPr>
        <w:t>Az elszámolás elkészítésén</w:t>
      </w:r>
      <w:r w:rsidR="007020AF" w:rsidRPr="004365E8">
        <w:rPr>
          <w:rFonts w:asciiTheme="minorHAnsi" w:hAnsiTheme="minorHAnsi" w:cstheme="minorHAnsi"/>
          <w:sz w:val="22"/>
          <w:szCs w:val="22"/>
        </w:rPr>
        <w:t xml:space="preserve">ek és leadásának </w:t>
      </w:r>
      <w:proofErr w:type="gramStart"/>
      <w:r w:rsidR="007020AF" w:rsidRPr="004365E8">
        <w:rPr>
          <w:rFonts w:asciiTheme="minorHAnsi" w:hAnsiTheme="minorHAnsi" w:cstheme="minorHAnsi"/>
          <w:sz w:val="22"/>
          <w:szCs w:val="22"/>
        </w:rPr>
        <w:t xml:space="preserve">határideje </w:t>
      </w:r>
      <w:r w:rsidR="00E15967">
        <w:rPr>
          <w:rFonts w:asciiTheme="minorHAnsi" w:hAnsiTheme="minorHAnsi" w:cstheme="minorHAnsi"/>
          <w:sz w:val="22"/>
          <w:szCs w:val="22"/>
        </w:rPr>
        <w:t>…</w:t>
      </w:r>
      <w:proofErr w:type="gramEnd"/>
      <w:r w:rsidR="00E15967">
        <w:rPr>
          <w:rFonts w:asciiTheme="minorHAnsi" w:hAnsiTheme="minorHAnsi" w:cstheme="minorHAnsi"/>
          <w:sz w:val="22"/>
          <w:szCs w:val="22"/>
        </w:rPr>
        <w:t>………………………..</w:t>
      </w:r>
      <w:r w:rsidR="00850F1C" w:rsidRPr="004365E8">
        <w:rPr>
          <w:rFonts w:asciiTheme="minorHAnsi" w:hAnsiTheme="minorHAnsi" w:cstheme="minorHAnsi"/>
          <w:sz w:val="22"/>
          <w:szCs w:val="22"/>
        </w:rPr>
        <w:tab/>
      </w:r>
    </w:p>
    <w:p w14:paraId="652D6083" w14:textId="77777777" w:rsidR="003829BF" w:rsidRPr="004365E8" w:rsidRDefault="003829BF" w:rsidP="00A30DA6">
      <w:pPr>
        <w:autoSpaceDE w:val="0"/>
        <w:autoSpaceDN w:val="0"/>
        <w:adjustRightInd w:val="0"/>
        <w:spacing w:line="276" w:lineRule="auto"/>
        <w:ind w:left="720" w:right="1"/>
        <w:jc w:val="both"/>
        <w:rPr>
          <w:rFonts w:asciiTheme="minorHAnsi" w:hAnsiTheme="minorHAnsi" w:cstheme="minorHAnsi"/>
          <w:sz w:val="22"/>
          <w:szCs w:val="22"/>
        </w:rPr>
      </w:pPr>
    </w:p>
    <w:p w14:paraId="18DC7A9A" w14:textId="77777777" w:rsidR="003829BF" w:rsidRPr="004365E8" w:rsidRDefault="007020AF" w:rsidP="00A30DA6">
      <w:pPr>
        <w:autoSpaceDE w:val="0"/>
        <w:autoSpaceDN w:val="0"/>
        <w:adjustRightInd w:val="0"/>
        <w:spacing w:line="276" w:lineRule="auto"/>
        <w:ind w:left="720" w:right="1"/>
        <w:jc w:val="both"/>
        <w:rPr>
          <w:rFonts w:asciiTheme="minorHAnsi" w:hAnsiTheme="minorHAnsi" w:cstheme="minorHAnsi"/>
          <w:sz w:val="22"/>
          <w:szCs w:val="22"/>
        </w:rPr>
      </w:pPr>
      <w:r w:rsidRPr="004365E8">
        <w:rPr>
          <w:rFonts w:asciiTheme="minorHAnsi" w:hAnsiTheme="minorHAnsi" w:cstheme="minorHAnsi"/>
          <w:sz w:val="22"/>
          <w:szCs w:val="22"/>
        </w:rPr>
        <w:t>Ha az elszámolás</w:t>
      </w:r>
      <w:r w:rsidR="000A3F55" w:rsidRPr="004365E8">
        <w:rPr>
          <w:rFonts w:asciiTheme="minorHAnsi" w:hAnsiTheme="minorHAnsi" w:cstheme="minorHAnsi"/>
          <w:sz w:val="22"/>
          <w:szCs w:val="22"/>
        </w:rPr>
        <w:t xml:space="preserve"> nem alkalmas az adomány </w:t>
      </w:r>
      <w:r w:rsidRPr="004365E8">
        <w:rPr>
          <w:rFonts w:asciiTheme="minorHAnsi" w:hAnsiTheme="minorHAnsi" w:cstheme="minorHAnsi"/>
          <w:sz w:val="22"/>
          <w:szCs w:val="22"/>
        </w:rPr>
        <w:t xml:space="preserve">felhasználásának ellenőrzésére, </w:t>
      </w:r>
      <w:r w:rsidR="003E13D9" w:rsidRPr="004365E8">
        <w:rPr>
          <w:rFonts w:asciiTheme="minorHAnsi" w:hAnsiTheme="minorHAnsi" w:cstheme="minorHAnsi"/>
          <w:sz w:val="22"/>
          <w:szCs w:val="22"/>
        </w:rPr>
        <w:t xml:space="preserve">az </w:t>
      </w:r>
      <w:r w:rsidRPr="004365E8">
        <w:rPr>
          <w:rFonts w:asciiTheme="minorHAnsi" w:hAnsiTheme="minorHAnsi" w:cstheme="minorHAnsi"/>
          <w:sz w:val="22"/>
          <w:szCs w:val="22"/>
        </w:rPr>
        <w:t xml:space="preserve">Adományozó 30 napos határidő biztosítása mellett felhívja </w:t>
      </w:r>
      <w:proofErr w:type="spellStart"/>
      <w:r w:rsidRPr="004365E8">
        <w:rPr>
          <w:rFonts w:asciiTheme="minorHAnsi" w:hAnsiTheme="minorHAnsi" w:cstheme="minorHAnsi"/>
          <w:sz w:val="22"/>
          <w:szCs w:val="22"/>
        </w:rPr>
        <w:t>Adományozottat</w:t>
      </w:r>
      <w:proofErr w:type="spellEnd"/>
      <w:r w:rsidRPr="004365E8">
        <w:rPr>
          <w:rFonts w:asciiTheme="minorHAnsi" w:hAnsiTheme="minorHAnsi" w:cstheme="minorHAnsi"/>
          <w:sz w:val="22"/>
          <w:szCs w:val="22"/>
        </w:rPr>
        <w:t xml:space="preserve"> annak kijavítására, kiegészítésére. Adományozott tudomásul veszi, hogy ame</w:t>
      </w:r>
      <w:r w:rsidR="000A3F55" w:rsidRPr="004365E8">
        <w:rPr>
          <w:rFonts w:asciiTheme="minorHAnsi" w:hAnsiTheme="minorHAnsi" w:cstheme="minorHAnsi"/>
          <w:sz w:val="22"/>
          <w:szCs w:val="22"/>
        </w:rPr>
        <w:t xml:space="preserve">nnyiben az adománynak </w:t>
      </w:r>
      <w:r w:rsidRPr="004365E8">
        <w:rPr>
          <w:rFonts w:asciiTheme="minorHAnsi" w:hAnsiTheme="minorHAnsi" w:cstheme="minorHAnsi"/>
          <w:sz w:val="22"/>
          <w:szCs w:val="22"/>
        </w:rPr>
        <w:t xml:space="preserve">a jelen </w:t>
      </w:r>
      <w:r w:rsidR="00774310" w:rsidRPr="004365E8">
        <w:rPr>
          <w:rFonts w:asciiTheme="minorHAnsi" w:hAnsiTheme="minorHAnsi" w:cstheme="minorHAnsi"/>
          <w:sz w:val="22"/>
          <w:szCs w:val="22"/>
        </w:rPr>
        <w:t>Megállapodásban</w:t>
      </w:r>
      <w:r w:rsidRPr="004365E8">
        <w:rPr>
          <w:rFonts w:asciiTheme="minorHAnsi" w:hAnsiTheme="minorHAnsi" w:cstheme="minorHAnsi"/>
          <w:sz w:val="22"/>
          <w:szCs w:val="22"/>
        </w:rPr>
        <w:t xml:space="preserve"> meghatáro</w:t>
      </w:r>
      <w:r w:rsidR="000A3F55" w:rsidRPr="004365E8">
        <w:rPr>
          <w:rFonts w:asciiTheme="minorHAnsi" w:hAnsiTheme="minorHAnsi" w:cstheme="minorHAnsi"/>
          <w:sz w:val="22"/>
          <w:szCs w:val="22"/>
        </w:rPr>
        <w:t xml:space="preserve">zott célra történt fordítását az Adományozónak </w:t>
      </w:r>
      <w:r w:rsidRPr="004365E8">
        <w:rPr>
          <w:rFonts w:asciiTheme="minorHAnsi" w:hAnsiTheme="minorHAnsi" w:cstheme="minorHAnsi"/>
          <w:sz w:val="22"/>
          <w:szCs w:val="22"/>
        </w:rPr>
        <w:t>nem igazolja, vagy az elszámolás ezen</w:t>
      </w:r>
      <w:r w:rsidR="00D5654A" w:rsidRPr="004365E8">
        <w:rPr>
          <w:rFonts w:asciiTheme="minorHAnsi" w:hAnsiTheme="minorHAnsi" w:cstheme="minorHAnsi"/>
          <w:sz w:val="22"/>
          <w:szCs w:val="22"/>
        </w:rPr>
        <w:t>,</w:t>
      </w:r>
      <w:r w:rsidRPr="004365E8">
        <w:rPr>
          <w:rFonts w:asciiTheme="minorHAnsi" w:hAnsiTheme="minorHAnsi" w:cstheme="minorHAnsi"/>
          <w:sz w:val="22"/>
          <w:szCs w:val="22"/>
        </w:rPr>
        <w:t xml:space="preserve"> határidő leteltét követően </w:t>
      </w:r>
      <w:r w:rsidR="00EF7C04" w:rsidRPr="004365E8">
        <w:rPr>
          <w:rFonts w:asciiTheme="minorHAnsi" w:hAnsiTheme="minorHAnsi" w:cstheme="minorHAnsi"/>
          <w:sz w:val="22"/>
          <w:szCs w:val="22"/>
        </w:rPr>
        <w:t>s</w:t>
      </w:r>
      <w:r w:rsidRPr="004365E8">
        <w:rPr>
          <w:rFonts w:asciiTheme="minorHAnsi" w:hAnsiTheme="minorHAnsi" w:cstheme="minorHAnsi"/>
          <w:sz w:val="22"/>
          <w:szCs w:val="22"/>
        </w:rPr>
        <w:t>em</w:t>
      </w:r>
      <w:r w:rsidR="000A3F55" w:rsidRPr="004365E8">
        <w:rPr>
          <w:rFonts w:asciiTheme="minorHAnsi" w:hAnsiTheme="minorHAnsi" w:cstheme="minorHAnsi"/>
          <w:sz w:val="22"/>
          <w:szCs w:val="22"/>
        </w:rPr>
        <w:t xml:space="preserve"> alkalmas az adomány </w:t>
      </w:r>
      <w:r w:rsidRPr="004365E8">
        <w:rPr>
          <w:rFonts w:asciiTheme="minorHAnsi" w:hAnsiTheme="minorHAnsi" w:cstheme="minorHAnsi"/>
          <w:sz w:val="22"/>
          <w:szCs w:val="22"/>
        </w:rPr>
        <w:t>felhasználásának ellenőrzésére, úgy az a Ptk. 6:4.§ (4) bekezdésében foglaltaknak megfelelően annak elismerését jelenti, hogy a szerződésszerű teljesítés nem történt meg.</w:t>
      </w:r>
      <w:r w:rsidR="003829BF" w:rsidRPr="004365E8">
        <w:rPr>
          <w:rFonts w:asciiTheme="minorHAnsi" w:hAnsiTheme="minorHAnsi" w:cstheme="minorHAnsi"/>
          <w:sz w:val="22"/>
          <w:szCs w:val="22"/>
        </w:rPr>
        <w:t xml:space="preserve"> </w:t>
      </w:r>
    </w:p>
    <w:p w14:paraId="5D5826D5" w14:textId="77777777" w:rsidR="003829BF" w:rsidRPr="004365E8" w:rsidRDefault="003829BF" w:rsidP="00A30DA6">
      <w:pPr>
        <w:autoSpaceDE w:val="0"/>
        <w:autoSpaceDN w:val="0"/>
        <w:adjustRightInd w:val="0"/>
        <w:spacing w:line="276" w:lineRule="auto"/>
        <w:ind w:left="720" w:right="1"/>
        <w:jc w:val="both"/>
        <w:rPr>
          <w:rFonts w:asciiTheme="minorHAnsi" w:hAnsiTheme="minorHAnsi" w:cstheme="minorHAnsi"/>
          <w:sz w:val="22"/>
          <w:szCs w:val="22"/>
        </w:rPr>
      </w:pPr>
    </w:p>
    <w:p w14:paraId="19D69EC2" w14:textId="77777777" w:rsidR="003829BF" w:rsidRPr="004365E8" w:rsidRDefault="003829BF" w:rsidP="00A30DA6">
      <w:pPr>
        <w:numPr>
          <w:ilvl w:val="0"/>
          <w:numId w:val="1"/>
        </w:numPr>
        <w:autoSpaceDE w:val="0"/>
        <w:autoSpaceDN w:val="0"/>
        <w:adjustRightInd w:val="0"/>
        <w:spacing w:line="276" w:lineRule="auto"/>
        <w:ind w:right="1"/>
        <w:jc w:val="both"/>
        <w:rPr>
          <w:rFonts w:asciiTheme="minorHAnsi" w:hAnsiTheme="minorHAnsi" w:cstheme="minorHAnsi"/>
          <w:sz w:val="22"/>
          <w:szCs w:val="22"/>
        </w:rPr>
      </w:pPr>
      <w:r w:rsidRPr="004365E8">
        <w:rPr>
          <w:rFonts w:asciiTheme="minorHAnsi" w:hAnsiTheme="minorHAnsi" w:cstheme="minorHAnsi"/>
          <w:sz w:val="22"/>
          <w:szCs w:val="22"/>
        </w:rPr>
        <w:t xml:space="preserve">Adományozott </w:t>
      </w:r>
      <w:r w:rsidR="00DF4EB6" w:rsidRPr="004365E8">
        <w:rPr>
          <w:rFonts w:asciiTheme="minorHAnsi" w:hAnsiTheme="minorHAnsi" w:cstheme="minorHAnsi"/>
          <w:sz w:val="22"/>
          <w:szCs w:val="22"/>
        </w:rPr>
        <w:t>kijelenti</w:t>
      </w:r>
      <w:r w:rsidRPr="004365E8">
        <w:rPr>
          <w:rFonts w:asciiTheme="minorHAnsi" w:hAnsiTheme="minorHAnsi" w:cstheme="minorHAnsi"/>
          <w:sz w:val="22"/>
          <w:szCs w:val="22"/>
        </w:rPr>
        <w:t xml:space="preserve"> és szavatolja, hogy a kapott </w:t>
      </w:r>
      <w:r w:rsidR="000A3F55" w:rsidRPr="004365E8">
        <w:rPr>
          <w:rFonts w:asciiTheme="minorHAnsi" w:hAnsiTheme="minorHAnsi" w:cstheme="minorHAnsi"/>
          <w:sz w:val="22"/>
          <w:szCs w:val="22"/>
        </w:rPr>
        <w:t>adomány</w:t>
      </w:r>
      <w:r w:rsidRPr="004365E8">
        <w:rPr>
          <w:rFonts w:asciiTheme="minorHAnsi" w:hAnsiTheme="minorHAnsi" w:cstheme="minorHAnsi"/>
          <w:sz w:val="22"/>
          <w:szCs w:val="22"/>
        </w:rPr>
        <w:t xml:space="preserve"> felhasználása megfelel a társasági adóról és az osztalékadóról szóló 1996. évi LXXXI. törvény (továbbiakban: Tao törvény) 4.§ (1) a) pontjában, valamint a létesítő okiratában foglalt</w:t>
      </w:r>
      <w:r w:rsidR="00CF75AB" w:rsidRPr="004365E8">
        <w:rPr>
          <w:rFonts w:asciiTheme="minorHAnsi" w:hAnsiTheme="minorHAnsi" w:cstheme="minorHAnsi"/>
          <w:sz w:val="22"/>
          <w:szCs w:val="22"/>
        </w:rPr>
        <w:t xml:space="preserve"> közhasznú tevékenységnek és </w:t>
      </w:r>
      <w:r w:rsidRPr="004365E8">
        <w:rPr>
          <w:rFonts w:asciiTheme="minorHAnsi" w:hAnsiTheme="minorHAnsi" w:cstheme="minorHAnsi"/>
          <w:sz w:val="22"/>
          <w:szCs w:val="22"/>
        </w:rPr>
        <w:t>a vonatkozó jogszabályok</w:t>
      </w:r>
      <w:r w:rsidR="00CF75AB" w:rsidRPr="004365E8">
        <w:rPr>
          <w:rFonts w:asciiTheme="minorHAnsi" w:hAnsiTheme="minorHAnsi" w:cstheme="minorHAnsi"/>
          <w:sz w:val="22"/>
          <w:szCs w:val="22"/>
        </w:rPr>
        <w:t>nak</w:t>
      </w:r>
      <w:r w:rsidRPr="004365E8">
        <w:rPr>
          <w:rFonts w:asciiTheme="minorHAnsi" w:hAnsiTheme="minorHAnsi" w:cstheme="minorHAnsi"/>
          <w:sz w:val="22"/>
          <w:szCs w:val="22"/>
        </w:rPr>
        <w:t xml:space="preserve"> – így különösen a Tao törvény és az egyesülési jogról, a közhasznú jogállásról, valamint a civil szervezetek működéséről és támogatásáról szóló 2011. évi CLXXV. törvény</w:t>
      </w:r>
      <w:r w:rsidR="00CF75AB" w:rsidRPr="004365E8">
        <w:rPr>
          <w:rFonts w:asciiTheme="minorHAnsi" w:hAnsiTheme="minorHAnsi" w:cstheme="minorHAnsi"/>
          <w:sz w:val="22"/>
          <w:szCs w:val="22"/>
        </w:rPr>
        <w:t xml:space="preserve">nek – amely </w:t>
      </w:r>
      <w:r w:rsidRPr="004365E8">
        <w:rPr>
          <w:rFonts w:asciiTheme="minorHAnsi" w:hAnsiTheme="minorHAnsi" w:cstheme="minorHAnsi"/>
          <w:sz w:val="22"/>
          <w:szCs w:val="22"/>
        </w:rPr>
        <w:t>alapján közhasznú tevékenység támogatására adott adománynak minősül.</w:t>
      </w:r>
    </w:p>
    <w:p w14:paraId="59954919" w14:textId="77777777" w:rsidR="00CF75AB" w:rsidRPr="004365E8" w:rsidRDefault="00CF75AB" w:rsidP="00A30DA6">
      <w:pPr>
        <w:autoSpaceDE w:val="0"/>
        <w:autoSpaceDN w:val="0"/>
        <w:adjustRightInd w:val="0"/>
        <w:spacing w:line="276" w:lineRule="auto"/>
        <w:ind w:right="1"/>
        <w:jc w:val="both"/>
        <w:rPr>
          <w:rFonts w:asciiTheme="minorHAnsi" w:hAnsiTheme="minorHAnsi" w:cstheme="minorHAnsi"/>
          <w:sz w:val="22"/>
          <w:szCs w:val="22"/>
        </w:rPr>
      </w:pPr>
    </w:p>
    <w:p w14:paraId="4F222F01" w14:textId="77777777" w:rsidR="003829BF" w:rsidRPr="004365E8" w:rsidRDefault="003829BF"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Figyelemmel az Adományozott közhasznú jogállására, Adomá</w:t>
      </w:r>
      <w:r w:rsidR="00774310" w:rsidRPr="004365E8">
        <w:rPr>
          <w:rFonts w:asciiTheme="minorHAnsi" w:hAnsiTheme="minorHAnsi" w:cstheme="minorHAnsi"/>
          <w:sz w:val="22"/>
          <w:szCs w:val="22"/>
        </w:rPr>
        <w:t>nyozott vállalja, hogy a jelen M</w:t>
      </w:r>
      <w:r w:rsidRPr="004365E8">
        <w:rPr>
          <w:rFonts w:asciiTheme="minorHAnsi" w:hAnsiTheme="minorHAnsi" w:cstheme="minorHAnsi"/>
          <w:sz w:val="22"/>
          <w:szCs w:val="22"/>
        </w:rPr>
        <w:t>egállapodás alapján átutalt adomány</w:t>
      </w:r>
      <w:r w:rsidR="005D3056" w:rsidRPr="004365E8">
        <w:rPr>
          <w:rFonts w:asciiTheme="minorHAnsi" w:hAnsiTheme="minorHAnsi" w:cstheme="minorHAnsi"/>
          <w:sz w:val="22"/>
          <w:szCs w:val="22"/>
        </w:rPr>
        <w:t xml:space="preserve"> számlára érkezését</w:t>
      </w:r>
      <w:r w:rsidRPr="004365E8">
        <w:rPr>
          <w:rFonts w:asciiTheme="minorHAnsi" w:hAnsiTheme="minorHAnsi" w:cstheme="minorHAnsi"/>
          <w:sz w:val="22"/>
          <w:szCs w:val="22"/>
        </w:rPr>
        <w:t xml:space="preserve"> követő 8 (nyolc) napon belül az Adományozó felé megküldi a Tao törvény 7.§. (7) bekezdésében</w:t>
      </w:r>
      <w:r w:rsidR="0092414C" w:rsidRPr="004365E8">
        <w:rPr>
          <w:rFonts w:asciiTheme="minorHAnsi" w:hAnsiTheme="minorHAnsi" w:cstheme="minorHAnsi"/>
          <w:sz w:val="22"/>
          <w:szCs w:val="22"/>
        </w:rPr>
        <w:t xml:space="preserve">, illetve </w:t>
      </w:r>
      <w:r w:rsidR="00EC34B9" w:rsidRPr="004365E8">
        <w:rPr>
          <w:rFonts w:asciiTheme="minorHAnsi" w:hAnsiTheme="minorHAnsi" w:cstheme="minorHAnsi"/>
          <w:sz w:val="22"/>
          <w:szCs w:val="22"/>
        </w:rPr>
        <w:t xml:space="preserve">3. sz. mellékletének </w:t>
      </w:r>
      <w:r w:rsidR="0092414C" w:rsidRPr="004365E8">
        <w:rPr>
          <w:rFonts w:asciiTheme="minorHAnsi" w:hAnsiTheme="minorHAnsi" w:cstheme="minorHAnsi"/>
          <w:sz w:val="22"/>
          <w:szCs w:val="22"/>
        </w:rPr>
        <w:t>B)</w:t>
      </w:r>
      <w:r w:rsidR="00EC34B9" w:rsidRPr="004365E8">
        <w:rPr>
          <w:rFonts w:asciiTheme="minorHAnsi" w:hAnsiTheme="minorHAnsi" w:cstheme="minorHAnsi"/>
          <w:sz w:val="22"/>
          <w:szCs w:val="22"/>
        </w:rPr>
        <w:t>/</w:t>
      </w:r>
      <w:r w:rsidR="0092414C" w:rsidRPr="004365E8">
        <w:rPr>
          <w:rFonts w:asciiTheme="minorHAnsi" w:hAnsiTheme="minorHAnsi" w:cstheme="minorHAnsi"/>
          <w:sz w:val="22"/>
          <w:szCs w:val="22"/>
        </w:rPr>
        <w:t>17. pontjában</w:t>
      </w:r>
      <w:r w:rsidRPr="004365E8">
        <w:rPr>
          <w:rFonts w:asciiTheme="minorHAnsi" w:hAnsiTheme="minorHAnsi" w:cstheme="minorHAnsi"/>
          <w:sz w:val="22"/>
          <w:szCs w:val="22"/>
        </w:rPr>
        <w:t xml:space="preserve"> meghatározott adóalap megállapítására (csökkentésére) vonatkozó igazolást, melyen feltünteti az Adományozott és az Adományozó megnevezését, székhelyét, adószámát, az adomány összegét és célját, valamint a támogatott közhasznú tevékenységet.</w:t>
      </w:r>
    </w:p>
    <w:p w14:paraId="6D721AEB" w14:textId="77777777" w:rsidR="003829BF" w:rsidRPr="004365E8" w:rsidRDefault="003829BF"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Adományozott vállalja, hogy támogatóinak megemlítésekor méltóképpen utal Adományozó nevére és tevékenységére.</w:t>
      </w:r>
    </w:p>
    <w:p w14:paraId="4D7F963E" w14:textId="77777777" w:rsidR="003829BF" w:rsidRPr="004365E8" w:rsidRDefault="003829BF"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Adom</w:t>
      </w:r>
      <w:r w:rsidR="00774310" w:rsidRPr="004365E8">
        <w:rPr>
          <w:rFonts w:asciiTheme="minorHAnsi" w:hAnsiTheme="minorHAnsi" w:cstheme="minorHAnsi"/>
          <w:sz w:val="22"/>
          <w:szCs w:val="22"/>
        </w:rPr>
        <w:t>ányozó kijelenti, hogy a jelen M</w:t>
      </w:r>
      <w:r w:rsidRPr="004365E8">
        <w:rPr>
          <w:rFonts w:asciiTheme="minorHAnsi" w:hAnsiTheme="minorHAnsi" w:cstheme="minorHAnsi"/>
          <w:sz w:val="22"/>
          <w:szCs w:val="22"/>
        </w:rPr>
        <w:t xml:space="preserve">egállapodás keretében nyújtott </w:t>
      </w:r>
      <w:r w:rsidR="000A3F55" w:rsidRPr="004365E8">
        <w:rPr>
          <w:rFonts w:asciiTheme="minorHAnsi" w:hAnsiTheme="minorHAnsi" w:cstheme="minorHAnsi"/>
          <w:sz w:val="22"/>
          <w:szCs w:val="22"/>
        </w:rPr>
        <w:t>adomány</w:t>
      </w:r>
      <w:r w:rsidRPr="004365E8">
        <w:rPr>
          <w:rFonts w:asciiTheme="minorHAnsi" w:hAnsiTheme="minorHAnsi" w:cstheme="minorHAnsi"/>
          <w:sz w:val="22"/>
          <w:szCs w:val="22"/>
        </w:rPr>
        <w:t xml:space="preserve"> számára vagyoni előnyt nem jelent.</w:t>
      </w:r>
    </w:p>
    <w:p w14:paraId="32B39F84" w14:textId="77777777" w:rsidR="003829BF" w:rsidRPr="004365E8" w:rsidRDefault="003829BF"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Adományozó k</w:t>
      </w:r>
      <w:r w:rsidR="000A3F55" w:rsidRPr="004365E8">
        <w:rPr>
          <w:rFonts w:asciiTheme="minorHAnsi" w:hAnsiTheme="minorHAnsi" w:cstheme="minorHAnsi"/>
          <w:sz w:val="22"/>
          <w:szCs w:val="22"/>
        </w:rPr>
        <w:t xml:space="preserve">ijelenti, hogy Adományozottól az adományért </w:t>
      </w:r>
      <w:r w:rsidRPr="004365E8">
        <w:rPr>
          <w:rFonts w:asciiTheme="minorHAnsi" w:hAnsiTheme="minorHAnsi" w:cstheme="minorHAnsi"/>
          <w:sz w:val="22"/>
          <w:szCs w:val="22"/>
        </w:rPr>
        <w:t>semminemű ellenszolgáltatást nem kér.</w:t>
      </w:r>
    </w:p>
    <w:p w14:paraId="2FFB605F" w14:textId="77777777" w:rsidR="003829BF" w:rsidRPr="004365E8" w:rsidRDefault="003829BF" w:rsidP="00A30DA6">
      <w:pPr>
        <w:numPr>
          <w:ilvl w:val="0"/>
          <w:numId w:val="1"/>
        </w:numPr>
        <w:spacing w:line="276" w:lineRule="auto"/>
        <w:ind w:right="1"/>
        <w:jc w:val="both"/>
        <w:rPr>
          <w:rFonts w:asciiTheme="minorHAnsi" w:hAnsiTheme="minorHAnsi" w:cstheme="minorHAnsi"/>
          <w:sz w:val="22"/>
          <w:szCs w:val="22"/>
        </w:rPr>
      </w:pPr>
      <w:r w:rsidRPr="004365E8">
        <w:rPr>
          <w:rFonts w:asciiTheme="minorHAnsi" w:hAnsiTheme="minorHAnsi" w:cstheme="minorHAnsi"/>
          <w:sz w:val="22"/>
          <w:szCs w:val="22"/>
        </w:rPr>
        <w:t xml:space="preserve">Bármilyen lényeges értesítést, utasítást, vagy kommunikációt, amely jelen </w:t>
      </w:r>
      <w:r w:rsidR="00774310" w:rsidRPr="004365E8">
        <w:rPr>
          <w:rFonts w:asciiTheme="minorHAnsi" w:hAnsiTheme="minorHAnsi" w:cstheme="minorHAnsi"/>
          <w:sz w:val="22"/>
          <w:szCs w:val="22"/>
        </w:rPr>
        <w:t>Megállapodás</w:t>
      </w:r>
      <w:r w:rsidRPr="004365E8">
        <w:rPr>
          <w:rFonts w:asciiTheme="minorHAnsi" w:hAnsiTheme="minorHAnsi" w:cstheme="minorHAnsi"/>
          <w:sz w:val="22"/>
          <w:szCs w:val="22"/>
        </w:rPr>
        <w:t xml:space="preserve"> alapján történik, írásba kell foglalni és el kell juttatni a másik Fél kijelölt kapcsolattartója részére akár kézbesítés, akár e-mail útján:</w:t>
      </w:r>
    </w:p>
    <w:p w14:paraId="59ACF90C" w14:textId="77777777" w:rsidR="003829BF" w:rsidRPr="004365E8" w:rsidRDefault="003829BF" w:rsidP="00A30DA6">
      <w:pPr>
        <w:spacing w:line="276" w:lineRule="auto"/>
        <w:ind w:left="720" w:right="1"/>
        <w:jc w:val="both"/>
        <w:rPr>
          <w:rFonts w:asciiTheme="minorHAnsi" w:hAnsiTheme="minorHAnsi" w:cstheme="minorHAnsi"/>
          <w:sz w:val="22"/>
          <w:szCs w:val="22"/>
        </w:rPr>
      </w:pPr>
    </w:p>
    <w:p w14:paraId="5BDB27B6" w14:textId="77777777" w:rsidR="003829BF" w:rsidRPr="004365E8" w:rsidRDefault="003829BF" w:rsidP="00A30DA6">
      <w:pPr>
        <w:spacing w:line="276" w:lineRule="auto"/>
        <w:ind w:left="720" w:right="1"/>
        <w:jc w:val="both"/>
        <w:rPr>
          <w:rFonts w:asciiTheme="minorHAnsi" w:hAnsiTheme="minorHAnsi" w:cstheme="minorHAnsi"/>
          <w:sz w:val="22"/>
          <w:szCs w:val="22"/>
        </w:rPr>
      </w:pPr>
      <w:r w:rsidRPr="004365E8">
        <w:rPr>
          <w:rFonts w:asciiTheme="minorHAnsi" w:hAnsiTheme="minorHAnsi" w:cstheme="minorHAnsi"/>
          <w:sz w:val="22"/>
          <w:szCs w:val="22"/>
        </w:rPr>
        <w:t>Adományozó részéről:</w:t>
      </w:r>
    </w:p>
    <w:p w14:paraId="018F4F9B" w14:textId="77777777" w:rsidR="003829BF" w:rsidRPr="004365E8" w:rsidRDefault="003829BF" w:rsidP="00A30DA6">
      <w:pPr>
        <w:spacing w:line="276" w:lineRule="auto"/>
        <w:ind w:left="426" w:right="1" w:firstLine="283"/>
        <w:jc w:val="both"/>
        <w:rPr>
          <w:rFonts w:asciiTheme="minorHAnsi" w:hAnsiTheme="minorHAnsi" w:cstheme="minorHAnsi"/>
          <w:sz w:val="22"/>
          <w:szCs w:val="22"/>
        </w:rPr>
      </w:pPr>
      <w:r w:rsidRPr="004365E8">
        <w:rPr>
          <w:rFonts w:asciiTheme="minorHAnsi" w:hAnsiTheme="minorHAnsi" w:cstheme="minorHAnsi"/>
          <w:sz w:val="22"/>
          <w:szCs w:val="22"/>
        </w:rPr>
        <w:t xml:space="preserve">Név: </w:t>
      </w:r>
      <w:r w:rsidRPr="004365E8">
        <w:rPr>
          <w:rFonts w:asciiTheme="minorHAnsi" w:hAnsiTheme="minorHAnsi" w:cstheme="minorHAnsi"/>
          <w:sz w:val="22"/>
          <w:szCs w:val="22"/>
        </w:rPr>
        <w:tab/>
      </w:r>
      <w:r w:rsidRPr="004365E8">
        <w:rPr>
          <w:rFonts w:asciiTheme="minorHAnsi" w:hAnsiTheme="minorHAnsi" w:cstheme="minorHAnsi"/>
          <w:sz w:val="22"/>
          <w:szCs w:val="22"/>
        </w:rPr>
        <w:tab/>
      </w:r>
      <w:r w:rsidR="004D0F32" w:rsidRPr="004D0F32">
        <w:rPr>
          <w:rFonts w:asciiTheme="minorHAnsi" w:hAnsiTheme="minorHAnsi" w:cstheme="minorHAnsi"/>
          <w:sz w:val="22"/>
          <w:szCs w:val="22"/>
        </w:rPr>
        <w:t>Janurik Csilla</w:t>
      </w:r>
    </w:p>
    <w:p w14:paraId="71EDA2A8" w14:textId="77777777" w:rsidR="003829BF" w:rsidRPr="004365E8" w:rsidRDefault="003829BF" w:rsidP="00A30DA6">
      <w:pPr>
        <w:spacing w:line="276" w:lineRule="auto"/>
        <w:ind w:left="426" w:right="1" w:firstLine="283"/>
        <w:jc w:val="both"/>
        <w:rPr>
          <w:rFonts w:asciiTheme="minorHAnsi" w:hAnsiTheme="minorHAnsi" w:cstheme="minorHAnsi"/>
          <w:sz w:val="22"/>
          <w:szCs w:val="22"/>
        </w:rPr>
      </w:pPr>
      <w:r w:rsidRPr="004365E8">
        <w:rPr>
          <w:rFonts w:asciiTheme="minorHAnsi" w:hAnsiTheme="minorHAnsi" w:cstheme="minorHAnsi"/>
          <w:sz w:val="22"/>
          <w:szCs w:val="22"/>
        </w:rPr>
        <w:t xml:space="preserve">Telefon: </w:t>
      </w:r>
      <w:r w:rsidRPr="004365E8">
        <w:rPr>
          <w:rFonts w:asciiTheme="minorHAnsi" w:hAnsiTheme="minorHAnsi" w:cstheme="minorHAnsi"/>
          <w:sz w:val="22"/>
          <w:szCs w:val="22"/>
        </w:rPr>
        <w:tab/>
      </w:r>
      <w:r w:rsidR="004D0F32" w:rsidRPr="004D0F32">
        <w:rPr>
          <w:rFonts w:asciiTheme="minorHAnsi" w:hAnsiTheme="minorHAnsi" w:cstheme="minorHAnsi"/>
          <w:sz w:val="22"/>
          <w:szCs w:val="22"/>
        </w:rPr>
        <w:t>+36 20 229 0606</w:t>
      </w:r>
    </w:p>
    <w:p w14:paraId="4485ED76" w14:textId="23BEA6C8" w:rsidR="003829BF" w:rsidRPr="004365E8" w:rsidRDefault="003829BF" w:rsidP="00A30DA6">
      <w:pPr>
        <w:spacing w:line="276" w:lineRule="auto"/>
        <w:ind w:left="426" w:right="1" w:firstLine="283"/>
        <w:jc w:val="both"/>
        <w:rPr>
          <w:rFonts w:asciiTheme="minorHAnsi" w:hAnsiTheme="minorHAnsi" w:cstheme="minorHAnsi"/>
          <w:sz w:val="22"/>
          <w:szCs w:val="22"/>
        </w:rPr>
      </w:pPr>
      <w:r w:rsidRPr="004365E8">
        <w:rPr>
          <w:rFonts w:asciiTheme="minorHAnsi" w:hAnsiTheme="minorHAnsi" w:cstheme="minorHAnsi"/>
          <w:sz w:val="22"/>
          <w:szCs w:val="22"/>
        </w:rPr>
        <w:t xml:space="preserve">E-mail: </w:t>
      </w:r>
      <w:r w:rsidRPr="004365E8">
        <w:rPr>
          <w:rFonts w:asciiTheme="minorHAnsi" w:hAnsiTheme="minorHAnsi" w:cstheme="minorHAnsi"/>
          <w:sz w:val="22"/>
          <w:szCs w:val="22"/>
        </w:rPr>
        <w:tab/>
      </w:r>
      <w:r w:rsidRPr="004365E8">
        <w:rPr>
          <w:rFonts w:asciiTheme="minorHAnsi" w:hAnsiTheme="minorHAnsi" w:cstheme="minorHAnsi"/>
          <w:sz w:val="22"/>
          <w:szCs w:val="22"/>
        </w:rPr>
        <w:tab/>
      </w:r>
      <w:r w:rsidR="004D0F32" w:rsidRPr="004D0F32">
        <w:rPr>
          <w:rFonts w:asciiTheme="minorHAnsi" w:hAnsiTheme="minorHAnsi" w:cstheme="minorHAnsi"/>
          <w:sz w:val="22"/>
          <w:szCs w:val="22"/>
        </w:rPr>
        <w:t>janurik.csilla@</w:t>
      </w:r>
      <w:r w:rsidR="006F3D5E">
        <w:rPr>
          <w:rFonts w:asciiTheme="minorHAnsi" w:hAnsiTheme="minorHAnsi" w:cstheme="minorHAnsi"/>
          <w:sz w:val="22"/>
          <w:szCs w:val="22"/>
        </w:rPr>
        <w:t>mvm.hu</w:t>
      </w:r>
    </w:p>
    <w:p w14:paraId="60F39292" w14:textId="77777777" w:rsidR="004F1980" w:rsidRPr="004365E8" w:rsidRDefault="004F1980" w:rsidP="00A30DA6">
      <w:pPr>
        <w:spacing w:line="276" w:lineRule="auto"/>
        <w:ind w:left="426" w:right="1" w:firstLine="283"/>
        <w:jc w:val="both"/>
        <w:rPr>
          <w:rFonts w:asciiTheme="minorHAnsi" w:hAnsiTheme="minorHAnsi" w:cstheme="minorHAnsi"/>
          <w:sz w:val="22"/>
          <w:szCs w:val="22"/>
        </w:rPr>
      </w:pPr>
    </w:p>
    <w:p w14:paraId="7B4AC88C" w14:textId="77777777" w:rsidR="00A7535C" w:rsidRPr="006914F8" w:rsidRDefault="00850F1C" w:rsidP="00A30DA6">
      <w:pPr>
        <w:spacing w:line="276" w:lineRule="auto"/>
        <w:ind w:left="426" w:right="1" w:firstLine="283"/>
        <w:jc w:val="both"/>
        <w:rPr>
          <w:rFonts w:asciiTheme="minorHAnsi" w:hAnsiTheme="minorHAnsi" w:cstheme="minorHAnsi"/>
          <w:sz w:val="22"/>
          <w:szCs w:val="22"/>
        </w:rPr>
      </w:pPr>
      <w:r w:rsidRPr="006914F8">
        <w:rPr>
          <w:rFonts w:asciiTheme="minorHAnsi" w:hAnsiTheme="minorHAnsi" w:cstheme="minorHAnsi"/>
          <w:sz w:val="22"/>
          <w:szCs w:val="22"/>
        </w:rPr>
        <w:t>Adományozott</w:t>
      </w:r>
      <w:r w:rsidR="00A7535C" w:rsidRPr="006914F8">
        <w:rPr>
          <w:rFonts w:asciiTheme="minorHAnsi" w:hAnsiTheme="minorHAnsi" w:cstheme="minorHAnsi"/>
          <w:sz w:val="22"/>
          <w:szCs w:val="22"/>
        </w:rPr>
        <w:t xml:space="preserve"> részéről:</w:t>
      </w:r>
      <w:r w:rsidR="00404652" w:rsidRPr="006914F8">
        <w:rPr>
          <w:rFonts w:asciiTheme="minorHAnsi" w:hAnsiTheme="minorHAnsi" w:cstheme="minorHAnsi"/>
          <w:sz w:val="22"/>
          <w:szCs w:val="22"/>
        </w:rPr>
        <w:t xml:space="preserve"> </w:t>
      </w:r>
    </w:p>
    <w:p w14:paraId="7EFC9712" w14:textId="011100D8" w:rsidR="00A7535C" w:rsidRPr="006914F8" w:rsidRDefault="003153D5" w:rsidP="00A30DA6">
      <w:pPr>
        <w:spacing w:line="276" w:lineRule="auto"/>
        <w:ind w:left="426" w:right="1" w:firstLine="283"/>
        <w:jc w:val="both"/>
        <w:rPr>
          <w:rFonts w:asciiTheme="minorHAnsi" w:hAnsiTheme="minorHAnsi" w:cstheme="minorHAnsi"/>
          <w:sz w:val="22"/>
          <w:szCs w:val="22"/>
        </w:rPr>
      </w:pPr>
      <w:r w:rsidRPr="006914F8">
        <w:rPr>
          <w:rFonts w:asciiTheme="minorHAnsi" w:hAnsiTheme="minorHAnsi" w:cstheme="minorHAnsi"/>
          <w:sz w:val="22"/>
          <w:szCs w:val="22"/>
        </w:rPr>
        <w:t>Név:</w:t>
      </w:r>
      <w:r w:rsidRPr="006914F8">
        <w:rPr>
          <w:rFonts w:asciiTheme="minorHAnsi" w:hAnsiTheme="minorHAnsi" w:cstheme="minorHAnsi"/>
          <w:sz w:val="22"/>
          <w:szCs w:val="22"/>
        </w:rPr>
        <w:tab/>
      </w:r>
      <w:r w:rsidR="00E0421F">
        <w:rPr>
          <w:rFonts w:asciiTheme="minorHAnsi" w:hAnsiTheme="minorHAnsi" w:cstheme="minorHAnsi"/>
          <w:sz w:val="22"/>
          <w:szCs w:val="22"/>
        </w:rPr>
        <w:tab/>
      </w:r>
    </w:p>
    <w:p w14:paraId="3B3C8341" w14:textId="52BA6979" w:rsidR="00A7535C" w:rsidRPr="006914F8" w:rsidRDefault="003153D5" w:rsidP="004D0F32">
      <w:pPr>
        <w:spacing w:line="276" w:lineRule="auto"/>
        <w:ind w:left="426" w:right="1" w:firstLine="283"/>
        <w:jc w:val="both"/>
        <w:rPr>
          <w:rFonts w:asciiTheme="minorHAnsi" w:hAnsiTheme="minorHAnsi" w:cstheme="minorHAnsi"/>
          <w:sz w:val="22"/>
          <w:szCs w:val="22"/>
        </w:rPr>
      </w:pPr>
      <w:r w:rsidRPr="006914F8">
        <w:rPr>
          <w:rFonts w:asciiTheme="minorHAnsi" w:hAnsiTheme="minorHAnsi" w:cstheme="minorHAnsi"/>
          <w:sz w:val="22"/>
          <w:szCs w:val="22"/>
        </w:rPr>
        <w:t>Telefon:</w:t>
      </w:r>
      <w:r w:rsidR="00E0421F">
        <w:rPr>
          <w:rFonts w:asciiTheme="minorHAnsi" w:hAnsiTheme="minorHAnsi" w:cstheme="minorHAnsi"/>
          <w:sz w:val="22"/>
          <w:szCs w:val="22"/>
        </w:rPr>
        <w:tab/>
      </w:r>
    </w:p>
    <w:p w14:paraId="1B8415E1" w14:textId="46BB63D9" w:rsidR="00226909" w:rsidRPr="006914F8" w:rsidRDefault="00A7535C" w:rsidP="00A30DA6">
      <w:pPr>
        <w:spacing w:line="276" w:lineRule="auto"/>
        <w:ind w:left="426" w:right="1" w:firstLine="283"/>
        <w:jc w:val="both"/>
        <w:rPr>
          <w:rFonts w:asciiTheme="minorHAnsi" w:hAnsiTheme="minorHAnsi" w:cstheme="minorHAnsi"/>
          <w:sz w:val="22"/>
          <w:szCs w:val="22"/>
        </w:rPr>
      </w:pPr>
      <w:r w:rsidRPr="006914F8">
        <w:rPr>
          <w:rFonts w:asciiTheme="minorHAnsi" w:hAnsiTheme="minorHAnsi" w:cstheme="minorHAnsi"/>
          <w:sz w:val="22"/>
          <w:szCs w:val="22"/>
        </w:rPr>
        <w:t>E-mail:</w:t>
      </w:r>
      <w:r w:rsidRPr="006914F8">
        <w:rPr>
          <w:rFonts w:asciiTheme="minorHAnsi" w:hAnsiTheme="minorHAnsi" w:cstheme="minorHAnsi"/>
          <w:sz w:val="22"/>
          <w:szCs w:val="22"/>
        </w:rPr>
        <w:tab/>
      </w:r>
      <w:r w:rsidR="00E0421F">
        <w:rPr>
          <w:rFonts w:asciiTheme="minorHAnsi" w:hAnsiTheme="minorHAnsi" w:cstheme="minorHAnsi"/>
          <w:sz w:val="22"/>
          <w:szCs w:val="22"/>
        </w:rPr>
        <w:tab/>
      </w:r>
      <w:r w:rsidR="005F62C0">
        <w:rPr>
          <w:rFonts w:asciiTheme="minorHAnsi" w:hAnsiTheme="minorHAnsi" w:cstheme="minorHAnsi"/>
          <w:sz w:val="22"/>
          <w:szCs w:val="22"/>
        </w:rPr>
        <w:t xml:space="preserve"> </w:t>
      </w:r>
    </w:p>
    <w:p w14:paraId="3548143B" w14:textId="77777777" w:rsidR="004D0F32" w:rsidRDefault="004D0F32" w:rsidP="00A30DA6">
      <w:pPr>
        <w:spacing w:line="276" w:lineRule="auto"/>
        <w:ind w:left="426" w:right="1" w:firstLine="283"/>
        <w:jc w:val="both"/>
        <w:rPr>
          <w:rFonts w:asciiTheme="minorHAnsi" w:hAnsiTheme="minorHAnsi" w:cstheme="minorHAnsi"/>
          <w:sz w:val="22"/>
          <w:szCs w:val="22"/>
        </w:rPr>
      </w:pPr>
    </w:p>
    <w:p w14:paraId="293CFDD1" w14:textId="77777777" w:rsidR="003829BF" w:rsidRPr="004365E8" w:rsidRDefault="003829BF"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A kijelölt kapcsolattartók eljárhatnak minden olyan kérdésben, amely összefügg a</w:t>
      </w:r>
      <w:r w:rsidR="0010353C" w:rsidRPr="004365E8">
        <w:rPr>
          <w:rFonts w:asciiTheme="minorHAnsi" w:hAnsiTheme="minorHAnsi" w:cstheme="minorHAnsi"/>
          <w:sz w:val="22"/>
          <w:szCs w:val="22"/>
        </w:rPr>
        <w:t xml:space="preserve"> jelen</w:t>
      </w:r>
      <w:r w:rsidRPr="004365E8">
        <w:rPr>
          <w:rFonts w:asciiTheme="minorHAnsi" w:hAnsiTheme="minorHAnsi" w:cstheme="minorHAnsi"/>
          <w:sz w:val="22"/>
          <w:szCs w:val="22"/>
        </w:rPr>
        <w:t xml:space="preserve"> </w:t>
      </w:r>
      <w:r w:rsidR="000A3F55" w:rsidRPr="004365E8">
        <w:rPr>
          <w:rFonts w:asciiTheme="minorHAnsi" w:hAnsiTheme="minorHAnsi" w:cstheme="minorHAnsi"/>
          <w:sz w:val="22"/>
          <w:szCs w:val="22"/>
        </w:rPr>
        <w:t>Megállapodás</w:t>
      </w:r>
      <w:r w:rsidRPr="004365E8">
        <w:rPr>
          <w:rFonts w:asciiTheme="minorHAnsi" w:hAnsiTheme="minorHAnsi" w:cstheme="minorHAnsi"/>
          <w:sz w:val="22"/>
          <w:szCs w:val="22"/>
        </w:rPr>
        <w:t xml:space="preserve"> teljesítésével, de</w:t>
      </w:r>
      <w:r w:rsidR="000042F6" w:rsidRPr="004365E8">
        <w:rPr>
          <w:rFonts w:asciiTheme="minorHAnsi" w:hAnsiTheme="minorHAnsi" w:cstheme="minorHAnsi"/>
          <w:sz w:val="22"/>
          <w:szCs w:val="22"/>
        </w:rPr>
        <w:t xml:space="preserve"> nem jelenti annak módosítását vagy megszüntetését.</w:t>
      </w:r>
    </w:p>
    <w:p w14:paraId="23E2015C" w14:textId="77777777" w:rsidR="003829BF" w:rsidRPr="004365E8" w:rsidRDefault="003829BF"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 xml:space="preserve">A kijelölt kapcsolattartók személyében vagy egyéb adataiban bekövetkező, továbbá bármely Fél jelen </w:t>
      </w:r>
      <w:r w:rsidR="00774310" w:rsidRPr="004365E8">
        <w:rPr>
          <w:rFonts w:asciiTheme="minorHAnsi" w:hAnsiTheme="minorHAnsi" w:cstheme="minorHAnsi"/>
          <w:sz w:val="22"/>
          <w:szCs w:val="22"/>
        </w:rPr>
        <w:t>Megállapodásban</w:t>
      </w:r>
      <w:r w:rsidRPr="004365E8">
        <w:rPr>
          <w:rFonts w:asciiTheme="minorHAnsi" w:hAnsiTheme="minorHAnsi" w:cstheme="minorHAnsi"/>
          <w:sz w:val="22"/>
          <w:szCs w:val="22"/>
        </w:rPr>
        <w:t xml:space="preserve"> meghatározott értesítési címének változásról írásban 5 (öt) munkanapon belül kell értesíteni a másik Felet, amely akkor hatályos, ha a másik Fél azt írásban visszaigazolta. Az ennek elmulasztásából fakadó kárért a mulasztó Fél felelős.</w:t>
      </w:r>
    </w:p>
    <w:p w14:paraId="305AF65F" w14:textId="77777777" w:rsidR="004D1462" w:rsidRPr="004365E8" w:rsidRDefault="003829BF"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Szerződő Felek m</w:t>
      </w:r>
      <w:r w:rsidR="00774310" w:rsidRPr="004365E8">
        <w:rPr>
          <w:rFonts w:asciiTheme="minorHAnsi" w:hAnsiTheme="minorHAnsi" w:cstheme="minorHAnsi"/>
          <w:sz w:val="22"/>
          <w:szCs w:val="22"/>
        </w:rPr>
        <w:t>egállapodnak abban, hogy jelen Megállapodásban</w:t>
      </w:r>
      <w:r w:rsidRPr="004365E8">
        <w:rPr>
          <w:rFonts w:asciiTheme="minorHAnsi" w:hAnsiTheme="minorHAnsi" w:cstheme="minorHAnsi"/>
          <w:sz w:val="22"/>
          <w:szCs w:val="22"/>
        </w:rPr>
        <w:t xml:space="preserve"> megjelölt kézbesítési cím(</w:t>
      </w:r>
      <w:proofErr w:type="spellStart"/>
      <w:r w:rsidRPr="004365E8">
        <w:rPr>
          <w:rFonts w:asciiTheme="minorHAnsi" w:hAnsiTheme="minorHAnsi" w:cstheme="minorHAnsi"/>
          <w:sz w:val="22"/>
          <w:szCs w:val="22"/>
        </w:rPr>
        <w:t>ek</w:t>
      </w:r>
      <w:proofErr w:type="spellEnd"/>
      <w:r w:rsidRPr="004365E8">
        <w:rPr>
          <w:rFonts w:asciiTheme="minorHAnsi" w:hAnsiTheme="minorHAnsi" w:cstheme="minorHAnsi"/>
          <w:sz w:val="22"/>
          <w:szCs w:val="22"/>
        </w:rPr>
        <w:t>)re postázott nyilatkozatok, felhívások kézbesítettnek tekinthetők akkor is, ha a posta a „címzett ismeretlen” vagy „nem kereste” jelzéssel azt a feladónak visszajuttatja. Ezekben az esetekben a postai kézbesítés második megkísérlésének napját követő ötödik munkanapon a postai küldeményeket kézbesítettnek kell tekinteni.</w:t>
      </w:r>
    </w:p>
    <w:p w14:paraId="2CAA6D16" w14:textId="77777777" w:rsidR="004B589D" w:rsidRPr="004365E8" w:rsidRDefault="004D1462" w:rsidP="004F451C">
      <w:pPr>
        <w:numPr>
          <w:ilvl w:val="0"/>
          <w:numId w:val="1"/>
        </w:numPr>
        <w:spacing w:after="240" w:line="276" w:lineRule="auto"/>
        <w:jc w:val="both"/>
        <w:rPr>
          <w:rFonts w:asciiTheme="minorHAnsi" w:hAnsiTheme="minorHAnsi" w:cstheme="minorHAnsi"/>
          <w:color w:val="000000"/>
          <w:sz w:val="22"/>
          <w:szCs w:val="22"/>
        </w:rPr>
      </w:pPr>
      <w:r w:rsidRPr="004365E8">
        <w:rPr>
          <w:rFonts w:asciiTheme="minorHAnsi" w:hAnsiTheme="minorHAnsi" w:cstheme="minorHAnsi"/>
          <w:color w:val="000000"/>
          <w:sz w:val="22"/>
          <w:szCs w:val="22"/>
        </w:rPr>
        <w:t xml:space="preserve">Az </w:t>
      </w:r>
      <w:r w:rsidRPr="004365E8">
        <w:rPr>
          <w:rFonts w:asciiTheme="minorHAnsi" w:hAnsiTheme="minorHAnsi" w:cstheme="minorHAnsi"/>
          <w:sz w:val="22"/>
          <w:szCs w:val="22"/>
        </w:rPr>
        <w:t xml:space="preserve">üzleti titok védelméről szóló 2018. évi LIV. törvény (továbbiakban: </w:t>
      </w:r>
      <w:proofErr w:type="spellStart"/>
      <w:r w:rsidRPr="004365E8">
        <w:rPr>
          <w:rFonts w:asciiTheme="minorHAnsi" w:hAnsiTheme="minorHAnsi" w:cstheme="minorHAnsi"/>
          <w:sz w:val="22"/>
          <w:szCs w:val="22"/>
        </w:rPr>
        <w:t>Üttv</w:t>
      </w:r>
      <w:proofErr w:type="spellEnd"/>
      <w:r w:rsidRPr="004365E8">
        <w:rPr>
          <w:rFonts w:asciiTheme="minorHAnsi" w:hAnsiTheme="minorHAnsi" w:cstheme="minorHAnsi"/>
          <w:sz w:val="22"/>
          <w:szCs w:val="22"/>
        </w:rPr>
        <w:t xml:space="preserve">.) alapján üzleti titok a gazdasági tevékenységhez kapcsolódó, titkos - egészben, vagy elemeinek összességeként nem közismert vagy az érintett gazdasági tevékenységet végző személyek számára nem könnyen hozzáférhető -, ennélfogva vagyoni értékkel bíró olyan tény, tájékoztatás, egyéb adat és az azokból készült összeállítás, amelynek a titokban tartása érdekében a titok jogosultja az adott helyzetben általában elvárható magatartást tanúsítja. Az </w:t>
      </w:r>
      <w:proofErr w:type="spellStart"/>
      <w:r w:rsidRPr="004365E8">
        <w:rPr>
          <w:rFonts w:asciiTheme="minorHAnsi" w:hAnsiTheme="minorHAnsi" w:cstheme="minorHAnsi"/>
          <w:sz w:val="22"/>
          <w:szCs w:val="22"/>
        </w:rPr>
        <w:t>Üttv</w:t>
      </w:r>
      <w:proofErr w:type="spellEnd"/>
      <w:r w:rsidRPr="004365E8">
        <w:rPr>
          <w:rFonts w:asciiTheme="minorHAnsi" w:hAnsiTheme="minorHAnsi" w:cstheme="minorHAnsi"/>
          <w:sz w:val="22"/>
          <w:szCs w:val="22"/>
        </w:rPr>
        <w:t xml:space="preserve">. alapján védett ismeret (know-how) az üzleti titoknak minősülő, azonosításra alkalmas módon rögzített, műszaki, gazdasági vagy szervezési ismeret, megoldás, tapasztalat vagy ezek összeállítása. Az üzleti titok és védett ismeret a továbbiakban együtt: üzleti titok. </w:t>
      </w:r>
    </w:p>
    <w:p w14:paraId="21279EEA" w14:textId="77777777" w:rsidR="004D1462" w:rsidRPr="004365E8" w:rsidRDefault="004D1462" w:rsidP="004F451C">
      <w:pPr>
        <w:spacing w:after="240" w:line="276" w:lineRule="auto"/>
        <w:ind w:left="720"/>
        <w:jc w:val="both"/>
        <w:rPr>
          <w:rFonts w:asciiTheme="minorHAnsi" w:hAnsiTheme="minorHAnsi" w:cstheme="minorHAnsi"/>
          <w:color w:val="000000"/>
          <w:sz w:val="22"/>
          <w:szCs w:val="22"/>
        </w:rPr>
      </w:pPr>
      <w:r w:rsidRPr="004365E8">
        <w:rPr>
          <w:rFonts w:asciiTheme="minorHAnsi" w:hAnsiTheme="minorHAnsi" w:cstheme="minorHAnsi"/>
          <w:sz w:val="22"/>
          <w:szCs w:val="22"/>
        </w:rPr>
        <w:t>Felek megállapodnak, hogy a jelen szerződéssel összefüggés</w:t>
      </w:r>
      <w:r w:rsidR="004D0F32">
        <w:rPr>
          <w:rFonts w:asciiTheme="minorHAnsi" w:hAnsiTheme="minorHAnsi" w:cstheme="minorHAnsi"/>
          <w:sz w:val="22"/>
          <w:szCs w:val="22"/>
        </w:rPr>
        <w:t xml:space="preserve">ben tudomásukra jutott, üzleti </w:t>
      </w:r>
      <w:r w:rsidRPr="004365E8">
        <w:rPr>
          <w:rFonts w:asciiTheme="minorHAnsi" w:hAnsiTheme="minorHAnsi" w:cstheme="minorHAnsi"/>
          <w:sz w:val="22"/>
          <w:szCs w:val="22"/>
        </w:rPr>
        <w:t>titoknak minősülő információkat bizalmasan kezelik, azokat, illetéktelen harmadik személyek részére hozzáférhetővé nem teszik.</w:t>
      </w:r>
    </w:p>
    <w:p w14:paraId="08083A26" w14:textId="77777777" w:rsidR="004D1462" w:rsidRPr="004365E8" w:rsidRDefault="004D1462" w:rsidP="004D1462">
      <w:pPr>
        <w:pStyle w:val="Francia-2szint"/>
        <w:numPr>
          <w:ilvl w:val="0"/>
          <w:numId w:val="0"/>
        </w:numPr>
        <w:ind w:left="709"/>
        <w:rPr>
          <w:rFonts w:asciiTheme="minorHAnsi" w:hAnsiTheme="minorHAnsi" w:cstheme="minorHAnsi"/>
          <w:szCs w:val="22"/>
        </w:rPr>
      </w:pPr>
      <w:r w:rsidRPr="004365E8">
        <w:rPr>
          <w:rFonts w:asciiTheme="minorHAnsi" w:hAnsiTheme="minorHAnsi" w:cstheme="minorHAnsi"/>
          <w:szCs w:val="22"/>
        </w:rPr>
        <w:t>Nem minősül az üzleti titokhoz fűződő jog megsértésének az üzleti titok megszerzése, amennyiben:</w:t>
      </w:r>
    </w:p>
    <w:p w14:paraId="3EAB6DB1" w14:textId="77777777" w:rsidR="004D1462" w:rsidRPr="004365E8" w:rsidRDefault="004D1462" w:rsidP="004D1462">
      <w:pPr>
        <w:pStyle w:val="Francia-2szint"/>
        <w:numPr>
          <w:ilvl w:val="0"/>
          <w:numId w:val="7"/>
        </w:numPr>
        <w:ind w:left="1276"/>
        <w:rPr>
          <w:rFonts w:asciiTheme="minorHAnsi" w:hAnsiTheme="minorHAnsi" w:cstheme="minorHAnsi"/>
          <w:szCs w:val="22"/>
        </w:rPr>
      </w:pPr>
      <w:r w:rsidRPr="004365E8">
        <w:rPr>
          <w:rFonts w:asciiTheme="minorHAnsi" w:hAnsiTheme="minorHAnsi" w:cstheme="minorHAnsi"/>
          <w:szCs w:val="22"/>
        </w:rPr>
        <w:t>a jogosulttól független fejlesztés, felfedezés vagy alkotás,</w:t>
      </w:r>
    </w:p>
    <w:p w14:paraId="519BE762" w14:textId="77777777" w:rsidR="004D1462" w:rsidRPr="004365E8" w:rsidRDefault="004D1462" w:rsidP="004D1462">
      <w:pPr>
        <w:pStyle w:val="Francia-2szint"/>
        <w:numPr>
          <w:ilvl w:val="0"/>
          <w:numId w:val="7"/>
        </w:numPr>
        <w:ind w:left="1276"/>
        <w:rPr>
          <w:rFonts w:asciiTheme="minorHAnsi" w:hAnsiTheme="minorHAnsi" w:cstheme="minorHAnsi"/>
          <w:szCs w:val="22"/>
        </w:rPr>
      </w:pPr>
      <w:r w:rsidRPr="004365E8">
        <w:rPr>
          <w:rFonts w:asciiTheme="minorHAnsi" w:hAnsiTheme="minorHAnsi" w:cstheme="minorHAnsi"/>
          <w:szCs w:val="22"/>
        </w:rPr>
        <w:t>nyilvánosan hozzáférhető vagy jogszerűen megszerzett termék, illetve jogszerűen igénybe</w:t>
      </w:r>
      <w:r w:rsidR="00E70EDF">
        <w:rPr>
          <w:rFonts w:asciiTheme="minorHAnsi" w:hAnsiTheme="minorHAnsi" w:cstheme="minorHAnsi"/>
          <w:szCs w:val="22"/>
        </w:rPr>
        <w:t xml:space="preserve"> </w:t>
      </w:r>
      <w:r w:rsidRPr="004365E8">
        <w:rPr>
          <w:rFonts w:asciiTheme="minorHAnsi" w:hAnsiTheme="minorHAnsi" w:cstheme="minorHAnsi"/>
          <w:szCs w:val="22"/>
        </w:rPr>
        <w:t>vett szolgáltatás vizsgálata, elemzése vagy tesztelése - feltéve, hogy az üzleti titok megszerzőjét nem terhelte az üzleti titok megszerzésére vagy megőrzésére irányuló korlátozás, különösen titoktartási kötelezettség -,</w:t>
      </w:r>
    </w:p>
    <w:p w14:paraId="65086A66" w14:textId="77777777" w:rsidR="004D1462" w:rsidRPr="004365E8" w:rsidRDefault="004D1462" w:rsidP="004D1462">
      <w:pPr>
        <w:pStyle w:val="Francia-2szint"/>
        <w:numPr>
          <w:ilvl w:val="0"/>
          <w:numId w:val="7"/>
        </w:numPr>
        <w:ind w:left="1276"/>
        <w:rPr>
          <w:rFonts w:asciiTheme="minorHAnsi" w:hAnsiTheme="minorHAnsi" w:cstheme="minorHAnsi"/>
          <w:szCs w:val="22"/>
        </w:rPr>
      </w:pPr>
      <w:r w:rsidRPr="004365E8">
        <w:rPr>
          <w:rFonts w:asciiTheme="minorHAnsi" w:hAnsiTheme="minorHAnsi" w:cstheme="minorHAnsi"/>
          <w:szCs w:val="22"/>
        </w:rPr>
        <w:t>a védett ismeret körébe tartozó műszaki ismeretek és megoldások kivételével a munkavállalóknak vagy a munkavállalók képviselőinek a tájékozódáshoz és a konzultációhoz való jogának a jogszerűen megszerzett üzleti titok munkavállaló által a munkavállalók képviselője számára történő felfedése céljából, a szükséges mértékben történő gyakorlása, vagy</w:t>
      </w:r>
    </w:p>
    <w:p w14:paraId="0EE6B60E" w14:textId="77777777" w:rsidR="004D1462" w:rsidRPr="004365E8" w:rsidRDefault="004D1462" w:rsidP="004D1462">
      <w:pPr>
        <w:pStyle w:val="Francia-2szint"/>
        <w:numPr>
          <w:ilvl w:val="0"/>
          <w:numId w:val="7"/>
        </w:numPr>
        <w:ind w:left="1276"/>
        <w:rPr>
          <w:rFonts w:asciiTheme="minorHAnsi" w:hAnsiTheme="minorHAnsi" w:cstheme="minorHAnsi"/>
          <w:szCs w:val="22"/>
        </w:rPr>
      </w:pPr>
      <w:r w:rsidRPr="004365E8">
        <w:rPr>
          <w:rFonts w:asciiTheme="minorHAnsi" w:hAnsiTheme="minorHAnsi" w:cstheme="minorHAnsi"/>
          <w:szCs w:val="22"/>
        </w:rPr>
        <w:t>egyéb, a jóhiszeműség és tisztesség követelményével összeegyeztethető, az adott helyzetben általában elvárható magatartás útján valósul meg.</w:t>
      </w:r>
    </w:p>
    <w:p w14:paraId="43E2F93F" w14:textId="77777777" w:rsidR="004D1462" w:rsidRPr="004365E8" w:rsidRDefault="004D1462" w:rsidP="004D1462">
      <w:pPr>
        <w:pStyle w:val="Francia-2szint"/>
        <w:numPr>
          <w:ilvl w:val="0"/>
          <w:numId w:val="0"/>
        </w:numPr>
        <w:ind w:left="709"/>
        <w:rPr>
          <w:rFonts w:asciiTheme="minorHAnsi" w:hAnsiTheme="minorHAnsi" w:cstheme="minorHAnsi"/>
          <w:szCs w:val="22"/>
        </w:rPr>
      </w:pPr>
      <w:r w:rsidRPr="004365E8">
        <w:rPr>
          <w:rFonts w:asciiTheme="minorHAnsi" w:hAnsiTheme="minorHAnsi" w:cstheme="minorHAnsi"/>
          <w:szCs w:val="22"/>
        </w:rPr>
        <w:t>A d) pontja szerinti megszerzésnek minősül az üzleti titoknak harmadik személytől kereskedelmi forgalomban, jóhiszeműen és ellenérték fejében történő megszerzése.</w:t>
      </w:r>
    </w:p>
    <w:p w14:paraId="7580CEA2" w14:textId="77777777" w:rsidR="004D1462" w:rsidRPr="004365E8" w:rsidRDefault="004D1462" w:rsidP="004D1462">
      <w:pPr>
        <w:pStyle w:val="Francia-2szint"/>
        <w:numPr>
          <w:ilvl w:val="0"/>
          <w:numId w:val="0"/>
        </w:numPr>
        <w:ind w:left="709"/>
        <w:rPr>
          <w:rFonts w:asciiTheme="minorHAnsi" w:hAnsiTheme="minorHAnsi" w:cstheme="minorHAnsi"/>
          <w:szCs w:val="22"/>
        </w:rPr>
      </w:pPr>
      <w:r w:rsidRPr="004365E8">
        <w:rPr>
          <w:rFonts w:asciiTheme="minorHAnsi" w:hAnsiTheme="minorHAnsi" w:cstheme="minorHAnsi"/>
          <w:szCs w:val="22"/>
        </w:rPr>
        <w:t>Nem minősül az üzleti titokhoz fűződő jog megsértésének:</w:t>
      </w:r>
    </w:p>
    <w:p w14:paraId="69841A81" w14:textId="77777777" w:rsidR="004D1462" w:rsidRPr="004365E8" w:rsidRDefault="004D1462" w:rsidP="004D1462">
      <w:pPr>
        <w:pStyle w:val="Francia-2szint"/>
        <w:numPr>
          <w:ilvl w:val="0"/>
          <w:numId w:val="8"/>
        </w:numPr>
        <w:ind w:left="1276"/>
        <w:rPr>
          <w:rFonts w:asciiTheme="minorHAnsi" w:hAnsiTheme="minorHAnsi" w:cstheme="minorHAnsi"/>
          <w:szCs w:val="22"/>
        </w:rPr>
      </w:pPr>
      <w:r w:rsidRPr="004365E8">
        <w:rPr>
          <w:rFonts w:asciiTheme="minorHAnsi" w:hAnsiTheme="minorHAnsi" w:cstheme="minorHAnsi"/>
          <w:szCs w:val="22"/>
        </w:rPr>
        <w:t>a jogszerűen megszerzett üzleti titok munkavállaló által a munkavállalók képviselője számára történő felfedése, ha a felfedés a munkavállaló vagy a képviselő tájékoztatáshoz és konzultációhoz való jogának gyakorlása céljából a jog gyakorlásához szükséges mértékben történt,</w:t>
      </w:r>
    </w:p>
    <w:p w14:paraId="0BF9B83C" w14:textId="77777777" w:rsidR="004D1462" w:rsidRPr="004365E8" w:rsidRDefault="004D1462" w:rsidP="004D1462">
      <w:pPr>
        <w:pStyle w:val="Francia-2szint"/>
        <w:numPr>
          <w:ilvl w:val="0"/>
          <w:numId w:val="8"/>
        </w:numPr>
        <w:ind w:left="1276"/>
        <w:rPr>
          <w:rFonts w:asciiTheme="minorHAnsi" w:hAnsiTheme="minorHAnsi" w:cstheme="minorHAnsi"/>
          <w:szCs w:val="22"/>
        </w:rPr>
      </w:pPr>
      <w:r w:rsidRPr="004365E8">
        <w:rPr>
          <w:rFonts w:asciiTheme="minorHAnsi" w:hAnsiTheme="minorHAnsi" w:cstheme="minorHAnsi"/>
          <w:szCs w:val="22"/>
        </w:rPr>
        <w:t>ha az üzleti titok megszerzése, illetve az ügyben eljárni jogosult szerv számára történő felfedése jogszabálysértés vagy az üzleti tisztesség általános követelményeibe ütköző magatartás megelőzése, elkerülése, következményeinek elhárítása vagy csökkentése céljából, a közérdek védelmében, a cél által indokolt terjedelemben történik,</w:t>
      </w:r>
    </w:p>
    <w:p w14:paraId="061D8275" w14:textId="77777777" w:rsidR="003829BF" w:rsidRPr="004365E8" w:rsidRDefault="004D1462" w:rsidP="004F451C">
      <w:pPr>
        <w:pStyle w:val="Listaszerbekezds"/>
        <w:numPr>
          <w:ilvl w:val="0"/>
          <w:numId w:val="8"/>
        </w:numPr>
        <w:ind w:left="1276"/>
        <w:contextualSpacing/>
        <w:rPr>
          <w:rFonts w:asciiTheme="minorHAnsi" w:hAnsiTheme="minorHAnsi" w:cstheme="minorHAnsi"/>
          <w:sz w:val="22"/>
          <w:szCs w:val="22"/>
        </w:rPr>
      </w:pPr>
      <w:r w:rsidRPr="004365E8">
        <w:rPr>
          <w:rFonts w:asciiTheme="minorHAnsi" w:hAnsiTheme="minorHAnsi" w:cstheme="minorHAnsi"/>
          <w:sz w:val="22"/>
          <w:szCs w:val="22"/>
        </w:rPr>
        <w:t>ha az üzleti titok megszerzését, hasznosítását vagy felfedését közvetlenül alkalmazandó uniós jogi aktus vagy törvény írja elő, vagy teszi lehetővé</w:t>
      </w:r>
    </w:p>
    <w:p w14:paraId="35227FDF" w14:textId="77777777" w:rsidR="0075553E" w:rsidRPr="004365E8" w:rsidRDefault="0075553E" w:rsidP="00A30DA6">
      <w:pPr>
        <w:spacing w:line="276" w:lineRule="auto"/>
        <w:ind w:left="720"/>
        <w:jc w:val="both"/>
        <w:rPr>
          <w:rFonts w:asciiTheme="minorHAnsi" w:hAnsiTheme="minorHAnsi" w:cstheme="minorHAnsi"/>
          <w:sz w:val="22"/>
          <w:szCs w:val="22"/>
        </w:rPr>
      </w:pPr>
    </w:p>
    <w:p w14:paraId="07905ECA" w14:textId="77777777" w:rsidR="00850309" w:rsidRDefault="0075553E" w:rsidP="00A30DA6">
      <w:pPr>
        <w:numPr>
          <w:ilvl w:val="0"/>
          <w:numId w:val="1"/>
        </w:numPr>
        <w:spacing w:line="276" w:lineRule="auto"/>
        <w:jc w:val="both"/>
        <w:rPr>
          <w:rFonts w:asciiTheme="minorHAnsi" w:hAnsiTheme="minorHAnsi" w:cstheme="minorHAnsi"/>
          <w:sz w:val="22"/>
          <w:szCs w:val="22"/>
        </w:rPr>
      </w:pPr>
      <w:r w:rsidRPr="004365E8">
        <w:rPr>
          <w:rFonts w:asciiTheme="minorHAnsi" w:hAnsiTheme="minorHAnsi" w:cstheme="minorHAnsi"/>
          <w:sz w:val="22"/>
          <w:szCs w:val="22"/>
        </w:rPr>
        <w:t xml:space="preserve">Felek rögzítik, hogy a jelen Szerződés megkötése és teljesítése során a jelen Szerződéssel összefüggésben természetes személy </w:t>
      </w:r>
      <w:proofErr w:type="spellStart"/>
      <w:r w:rsidRPr="004365E8">
        <w:rPr>
          <w:rFonts w:asciiTheme="minorHAnsi" w:hAnsiTheme="minorHAnsi" w:cstheme="minorHAnsi"/>
          <w:sz w:val="22"/>
          <w:szCs w:val="22"/>
        </w:rPr>
        <w:t>alkalmazottaik</w:t>
      </w:r>
      <w:proofErr w:type="spellEnd"/>
      <w:r w:rsidRPr="004365E8">
        <w:rPr>
          <w:rFonts w:asciiTheme="minorHAnsi" w:hAnsiTheme="minorHAnsi" w:cstheme="minorHAnsi"/>
          <w:sz w:val="22"/>
          <w:szCs w:val="22"/>
        </w:rPr>
        <w:t xml:space="preserve">, cégképviselőik, közreműködőik (a továbbiakban együttesen: Közreműködők) személyes adatának közlése során saját Közreműködője tekintetében a Fél adatkezelőnek, a másik Fél Közreműködője tekintetében címzettnek minősül. Felek tájékoztatják egymást, arról hogy a jelen Szerződéssel összefüggésben a másik Fél által, a másik Fél Közreműködőivel kapcsolatban közölt, címzettként tudomására jutó személyes adatokat a jelen Szerződés kezelése, illetve teljesítés során a dokumentumok nyilvántartása, számlakezelés, valamint az üzleti partnerek elérhetőségének szervezeti egység szintű nyilvántartása céljából kezeli. </w:t>
      </w:r>
    </w:p>
    <w:p w14:paraId="48911784" w14:textId="77777777" w:rsidR="00EF0E16" w:rsidRDefault="00EF0E16" w:rsidP="00401680">
      <w:pPr>
        <w:spacing w:line="276" w:lineRule="auto"/>
        <w:ind w:left="720"/>
        <w:jc w:val="both"/>
        <w:rPr>
          <w:rFonts w:asciiTheme="minorHAnsi" w:hAnsiTheme="minorHAnsi" w:cstheme="minorHAnsi"/>
          <w:sz w:val="22"/>
          <w:szCs w:val="22"/>
        </w:rPr>
      </w:pPr>
    </w:p>
    <w:p w14:paraId="013FFC46" w14:textId="5D62A11D" w:rsidR="0075553E" w:rsidRPr="004365E8" w:rsidRDefault="00850309" w:rsidP="004D1591">
      <w:pPr>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Adományozó tájékoztatja </w:t>
      </w:r>
      <w:proofErr w:type="spellStart"/>
      <w:r>
        <w:rPr>
          <w:rFonts w:asciiTheme="minorHAnsi" w:hAnsiTheme="minorHAnsi" w:cstheme="minorHAnsi"/>
          <w:sz w:val="22"/>
          <w:szCs w:val="22"/>
        </w:rPr>
        <w:t>Adományozottat</w:t>
      </w:r>
      <w:proofErr w:type="spellEnd"/>
      <w:r>
        <w:rPr>
          <w:rFonts w:asciiTheme="minorHAnsi" w:hAnsiTheme="minorHAnsi" w:cstheme="minorHAnsi"/>
          <w:sz w:val="22"/>
          <w:szCs w:val="22"/>
        </w:rPr>
        <w:t xml:space="preserve">, </w:t>
      </w:r>
      <w:r w:rsidRPr="00EF0E16">
        <w:rPr>
          <w:rFonts w:asciiTheme="minorHAnsi" w:hAnsiTheme="minorHAnsi" w:cstheme="minorHAnsi"/>
          <w:sz w:val="22"/>
          <w:szCs w:val="22"/>
        </w:rPr>
        <w:t>hogy</w:t>
      </w:r>
      <w:r w:rsidRPr="00401680">
        <w:rPr>
          <w:rFonts w:ascii="Arial" w:hAnsi="Arial" w:cs="Arial"/>
          <w:sz w:val="20"/>
          <w:szCs w:val="20"/>
        </w:rPr>
        <w:t xml:space="preserve"> az </w:t>
      </w:r>
      <w:r w:rsidRPr="00EF0E16">
        <w:rPr>
          <w:rFonts w:asciiTheme="minorHAnsi" w:hAnsiTheme="minorHAnsi" w:cstheme="minorHAnsi"/>
          <w:sz w:val="22"/>
          <w:szCs w:val="22"/>
        </w:rPr>
        <w:t>MVM</w:t>
      </w:r>
      <w:r w:rsidRPr="00850309">
        <w:rPr>
          <w:rFonts w:asciiTheme="minorHAnsi" w:hAnsiTheme="minorHAnsi" w:cstheme="minorHAnsi"/>
          <w:sz w:val="22"/>
          <w:szCs w:val="22"/>
        </w:rPr>
        <w:t xml:space="preserve"> Vállalkozáscsoport egyes tagvállalatai által kötött szerződésekben, illetve más dokumentumokban kapcsolattartóként megjelölt természetes személyek személyes adatainak kezeléséről szóló részletes Adatkezelési Tájékoztatót a </w:t>
      </w:r>
      <w:hyperlink r:id="rId11" w:history="1">
        <w:r w:rsidR="004D1591" w:rsidRPr="004D1591">
          <w:rPr>
            <w:rFonts w:asciiTheme="minorHAnsi" w:hAnsiTheme="minorHAnsi" w:cstheme="minorHAnsi"/>
            <w:sz w:val="22"/>
            <w:szCs w:val="22"/>
          </w:rPr>
          <w:t>https://www.mvmnext.hu/Adatvedelem/adatvedelmi-tajekoztatok/adatvedelmi-tajekoztatasok</w:t>
        </w:r>
      </w:hyperlink>
      <w:r w:rsidR="004D1591" w:rsidRPr="004D1591">
        <w:rPr>
          <w:rFonts w:asciiTheme="minorHAnsi" w:hAnsiTheme="minorHAnsi" w:cstheme="minorHAnsi"/>
          <w:sz w:val="22"/>
          <w:szCs w:val="22"/>
        </w:rPr>
        <w:t xml:space="preserve"> </w:t>
      </w:r>
      <w:r w:rsidRPr="00850309">
        <w:rPr>
          <w:rFonts w:asciiTheme="minorHAnsi" w:hAnsiTheme="minorHAnsi" w:cstheme="minorHAnsi"/>
          <w:sz w:val="22"/>
          <w:szCs w:val="22"/>
        </w:rPr>
        <w:t xml:space="preserve">elérhetőségen tekintheti meg </w:t>
      </w:r>
      <w:r w:rsidR="00EF0E16">
        <w:rPr>
          <w:rFonts w:asciiTheme="minorHAnsi" w:hAnsiTheme="minorHAnsi" w:cstheme="minorHAnsi"/>
          <w:sz w:val="22"/>
          <w:szCs w:val="22"/>
        </w:rPr>
        <w:t xml:space="preserve">az Adományozott </w:t>
      </w:r>
      <w:r w:rsidRPr="00850309">
        <w:rPr>
          <w:rFonts w:asciiTheme="minorHAnsi" w:hAnsiTheme="minorHAnsi" w:cstheme="minorHAnsi"/>
          <w:sz w:val="22"/>
          <w:szCs w:val="22"/>
        </w:rPr>
        <w:t xml:space="preserve">és jelen szerződésben feltüntetett természetes személy kapcsolattartói. </w:t>
      </w:r>
      <w:r w:rsidR="00EF0E16">
        <w:rPr>
          <w:rFonts w:asciiTheme="minorHAnsi" w:hAnsiTheme="minorHAnsi" w:cstheme="minorHAnsi"/>
          <w:sz w:val="22"/>
          <w:szCs w:val="22"/>
        </w:rPr>
        <w:t xml:space="preserve">Adományozott </w:t>
      </w:r>
      <w:r w:rsidRPr="00850309">
        <w:rPr>
          <w:rFonts w:asciiTheme="minorHAnsi" w:hAnsiTheme="minorHAnsi" w:cstheme="minorHAnsi"/>
          <w:sz w:val="22"/>
          <w:szCs w:val="22"/>
        </w:rPr>
        <w:t xml:space="preserve">erről köteles a jelen szerződésben feltüntetett természetes személy kapcsolattartóját/kapcsolattartóit tájékoztatni és meggyőződni arról, hogy ezen érintett természetes </w:t>
      </w:r>
      <w:proofErr w:type="gramStart"/>
      <w:r w:rsidRPr="00850309">
        <w:rPr>
          <w:rFonts w:asciiTheme="minorHAnsi" w:hAnsiTheme="minorHAnsi" w:cstheme="minorHAnsi"/>
          <w:sz w:val="22"/>
          <w:szCs w:val="22"/>
        </w:rPr>
        <w:t>személy(</w:t>
      </w:r>
      <w:proofErr w:type="spellStart"/>
      <w:proofErr w:type="gramEnd"/>
      <w:r w:rsidRPr="00850309">
        <w:rPr>
          <w:rFonts w:asciiTheme="minorHAnsi" w:hAnsiTheme="minorHAnsi" w:cstheme="minorHAnsi"/>
          <w:sz w:val="22"/>
          <w:szCs w:val="22"/>
        </w:rPr>
        <w:t>ek</w:t>
      </w:r>
      <w:proofErr w:type="spellEnd"/>
      <w:r w:rsidRPr="00850309">
        <w:rPr>
          <w:rFonts w:asciiTheme="minorHAnsi" w:hAnsiTheme="minorHAnsi" w:cstheme="minorHAnsi"/>
          <w:sz w:val="22"/>
          <w:szCs w:val="22"/>
        </w:rPr>
        <w:t>) a fenti dokumentumot elolvasta/elolvasták.</w:t>
      </w:r>
      <w:r w:rsidRPr="00850309" w:rsidDel="00850309">
        <w:rPr>
          <w:rFonts w:asciiTheme="minorHAnsi" w:hAnsiTheme="minorHAnsi" w:cstheme="minorHAnsi"/>
          <w:sz w:val="22"/>
          <w:szCs w:val="22"/>
        </w:rPr>
        <w:t xml:space="preserve"> </w:t>
      </w:r>
    </w:p>
    <w:p w14:paraId="6BDCD861" w14:textId="0A157202" w:rsidR="00D51806" w:rsidRPr="00D51806" w:rsidRDefault="00D51806" w:rsidP="00D51806">
      <w:pPr>
        <w:rPr>
          <w:rFonts w:asciiTheme="minorHAnsi" w:hAnsiTheme="minorHAnsi" w:cstheme="minorHAnsi"/>
          <w:sz w:val="22"/>
          <w:szCs w:val="22"/>
        </w:rPr>
      </w:pPr>
      <w:bookmarkStart w:id="0" w:name="_GoBack"/>
      <w:bookmarkEnd w:id="0"/>
    </w:p>
    <w:p w14:paraId="7983C301" w14:textId="6D02F052" w:rsidR="00D51806" w:rsidRPr="00D51806" w:rsidRDefault="00D51806" w:rsidP="00D51806">
      <w:pPr>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Adományozott hozzájárul ahhoz, hogy az Adományozó számláit szerződés alapján kezelő </w:t>
      </w:r>
      <w:r>
        <w:rPr>
          <w:rFonts w:ascii="Calibri" w:hAnsi="Calibri" w:cs="Calibri"/>
          <w:sz w:val="22"/>
          <w:szCs w:val="22"/>
        </w:rPr>
        <w:t>MVM KONTÓ Pénzügyi és Számviteli Szolgáltató Központ Zrt. (rövidített neve: MVM KONTÓ Zrt.)</w:t>
      </w:r>
      <w:r>
        <w:rPr>
          <w:rFonts w:asciiTheme="minorHAnsi" w:hAnsiTheme="minorHAnsi" w:cstheme="minorHAnsi"/>
          <w:sz w:val="22"/>
          <w:szCs w:val="22"/>
        </w:rPr>
        <w:t xml:space="preserve"> (székhely: </w:t>
      </w:r>
      <w:r>
        <w:rPr>
          <w:rFonts w:asciiTheme="majorHAnsi" w:hAnsiTheme="majorHAnsi" w:cstheme="majorHAnsi"/>
          <w:bCs/>
          <w:sz w:val="22"/>
          <w:szCs w:val="22"/>
        </w:rPr>
        <w:t>7030 Paks, Gagarin utca 1</w:t>
      </w:r>
      <w:proofErr w:type="gramStart"/>
      <w:r>
        <w:rPr>
          <w:rFonts w:asciiTheme="majorHAnsi" w:hAnsiTheme="majorHAnsi" w:cstheme="majorHAnsi"/>
          <w:bCs/>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Cégjegyzékszáma: </w:t>
      </w:r>
      <w:r>
        <w:rPr>
          <w:rFonts w:asciiTheme="majorHAnsi" w:hAnsiTheme="majorHAnsi" w:cstheme="majorHAnsi"/>
          <w:bCs/>
          <w:sz w:val="22"/>
          <w:szCs w:val="22"/>
        </w:rPr>
        <w:t>17 10 001330; Adószám: 29183915-2-17</w:t>
      </w:r>
      <w:r>
        <w:rPr>
          <w:rFonts w:asciiTheme="minorHAnsi" w:hAnsiTheme="minorHAnsi" w:cstheme="minorHAnsi"/>
          <w:sz w:val="22"/>
          <w:szCs w:val="22"/>
        </w:rPr>
        <w:t xml:space="preserve">) </w:t>
      </w:r>
      <w:r>
        <w:rPr>
          <w:rFonts w:ascii="Calibri" w:eastAsia="Calibri" w:hAnsi="Calibri" w:cs="Calibri"/>
          <w:color w:val="000000"/>
          <w:sz w:val="22"/>
          <w:szCs w:val="22"/>
        </w:rPr>
        <w:t xml:space="preserve">és az MVM </w:t>
      </w:r>
      <w:proofErr w:type="spellStart"/>
      <w:r>
        <w:rPr>
          <w:rFonts w:ascii="Calibri" w:eastAsia="Calibri" w:hAnsi="Calibri" w:cs="Calibri"/>
          <w:color w:val="000000"/>
          <w:sz w:val="22"/>
          <w:szCs w:val="22"/>
        </w:rPr>
        <w:t>Services</w:t>
      </w:r>
      <w:proofErr w:type="spellEnd"/>
      <w:r>
        <w:rPr>
          <w:rFonts w:ascii="Calibri" w:eastAsia="Calibri" w:hAnsi="Calibri" w:cs="Calibri"/>
          <w:color w:val="000000"/>
          <w:sz w:val="22"/>
          <w:szCs w:val="22"/>
        </w:rPr>
        <w:t xml:space="preserve"> Zártkörűen Működő Részvénytársaság (székhely: 1081 Budapest, II. János Pál pápa tér 20.; Cégjegyzékszáma: 01-10-048351; Adószáma: 24147784-2-41; rövidített neve: MVM </w:t>
      </w:r>
      <w:proofErr w:type="spellStart"/>
      <w:r>
        <w:rPr>
          <w:rFonts w:ascii="Calibri" w:eastAsia="Calibri" w:hAnsi="Calibri" w:cs="Calibri"/>
          <w:color w:val="000000"/>
          <w:sz w:val="22"/>
          <w:szCs w:val="22"/>
        </w:rPr>
        <w:t>Services</w:t>
      </w:r>
      <w:proofErr w:type="spellEnd"/>
      <w:r>
        <w:rPr>
          <w:rFonts w:ascii="Calibri" w:eastAsia="Calibri" w:hAnsi="Calibri" w:cs="Calibri"/>
          <w:color w:val="000000"/>
          <w:sz w:val="22"/>
          <w:szCs w:val="22"/>
        </w:rPr>
        <w:t xml:space="preserve"> Zrt.) </w:t>
      </w:r>
      <w:r>
        <w:rPr>
          <w:rFonts w:asciiTheme="minorHAnsi" w:hAnsiTheme="minorHAnsi" w:cstheme="minorHAnsi"/>
          <w:sz w:val="22"/>
          <w:szCs w:val="22"/>
        </w:rPr>
        <w:t xml:space="preserve">a jelen Szerződésbe </w:t>
      </w:r>
      <w:proofErr w:type="spellStart"/>
      <w:r>
        <w:rPr>
          <w:rFonts w:asciiTheme="minorHAnsi" w:hAnsiTheme="minorHAnsi" w:cstheme="minorHAnsi"/>
          <w:sz w:val="22"/>
          <w:szCs w:val="22"/>
        </w:rPr>
        <w:t>betekintsen</w:t>
      </w:r>
      <w:proofErr w:type="spellEnd"/>
      <w:r>
        <w:rPr>
          <w:rFonts w:asciiTheme="minorHAnsi" w:hAnsiTheme="minorHAnsi" w:cstheme="minorHAnsi"/>
          <w:sz w:val="22"/>
          <w:szCs w:val="22"/>
        </w:rPr>
        <w:t xml:space="preserve">, az abban foglaltakat megismerje. A MVM KONTÓ Zrt. -t </w:t>
      </w:r>
      <w:r>
        <w:rPr>
          <w:rFonts w:ascii="Calibri" w:eastAsia="Calibri" w:hAnsi="Calibri" w:cs="Calibri"/>
          <w:color w:val="000000"/>
          <w:sz w:val="22"/>
          <w:szCs w:val="22"/>
        </w:rPr>
        <w:t xml:space="preserve">és az MVM </w:t>
      </w:r>
      <w:proofErr w:type="spellStart"/>
      <w:r>
        <w:rPr>
          <w:rFonts w:ascii="Calibri" w:eastAsia="Calibri" w:hAnsi="Calibri" w:cs="Calibri"/>
          <w:color w:val="000000"/>
          <w:sz w:val="22"/>
          <w:szCs w:val="22"/>
        </w:rPr>
        <w:t>Services</w:t>
      </w:r>
      <w:proofErr w:type="spellEnd"/>
      <w:r>
        <w:rPr>
          <w:rFonts w:ascii="Calibri" w:eastAsia="Calibri" w:hAnsi="Calibri" w:cs="Calibri"/>
          <w:color w:val="000000"/>
          <w:sz w:val="22"/>
          <w:szCs w:val="22"/>
        </w:rPr>
        <w:t xml:space="preserve"> Zrt-t</w:t>
      </w:r>
      <w:r>
        <w:rPr>
          <w:rFonts w:asciiTheme="minorHAnsi" w:hAnsiTheme="minorHAnsi" w:cstheme="minorHAnsi"/>
          <w:sz w:val="22"/>
          <w:szCs w:val="22"/>
        </w:rPr>
        <w:t xml:space="preserve"> a megismert és átadott adatok tekintetében az Adományozóval azonos titoktartási kötelezettség terheli, amely kötelezettség megsértése esetén az </w:t>
      </w:r>
      <w:proofErr w:type="spellStart"/>
      <w:r>
        <w:rPr>
          <w:rFonts w:asciiTheme="minorHAnsi" w:hAnsiTheme="minorHAnsi" w:cstheme="minorHAnsi"/>
          <w:sz w:val="22"/>
          <w:szCs w:val="22"/>
        </w:rPr>
        <w:t>Adományozottal</w:t>
      </w:r>
      <w:proofErr w:type="spellEnd"/>
      <w:r>
        <w:rPr>
          <w:rFonts w:asciiTheme="minorHAnsi" w:hAnsiTheme="minorHAnsi" w:cstheme="minorHAnsi"/>
          <w:sz w:val="22"/>
          <w:szCs w:val="22"/>
        </w:rPr>
        <w:t xml:space="preserve"> szemben az Adományozó köteles helytállni.</w:t>
      </w:r>
    </w:p>
    <w:p w14:paraId="22269DA6" w14:textId="77777777" w:rsidR="003829BF" w:rsidRPr="004365E8" w:rsidRDefault="003829BF" w:rsidP="00A30DA6">
      <w:pPr>
        <w:spacing w:line="276" w:lineRule="auto"/>
        <w:jc w:val="both"/>
        <w:rPr>
          <w:rFonts w:asciiTheme="minorHAnsi" w:hAnsiTheme="minorHAnsi" w:cstheme="minorHAnsi"/>
          <w:sz w:val="22"/>
          <w:szCs w:val="22"/>
        </w:rPr>
      </w:pPr>
    </w:p>
    <w:p w14:paraId="3E7AB5FF" w14:textId="77777777" w:rsidR="003829BF" w:rsidRPr="004365E8" w:rsidRDefault="003829BF"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 xml:space="preserve">Adományozott hozzájárul ahhoz, hogy az Adományozó a közzétételi kötelezettségének teljesítése keretében </w:t>
      </w:r>
      <w:proofErr w:type="spellStart"/>
      <w:r w:rsidRPr="004365E8">
        <w:rPr>
          <w:rFonts w:asciiTheme="minorHAnsi" w:hAnsiTheme="minorHAnsi" w:cstheme="minorHAnsi"/>
          <w:sz w:val="22"/>
          <w:szCs w:val="22"/>
        </w:rPr>
        <w:t>közzétegye</w:t>
      </w:r>
      <w:proofErr w:type="spellEnd"/>
      <w:r w:rsidRPr="004365E8">
        <w:rPr>
          <w:rFonts w:asciiTheme="minorHAnsi" w:hAnsiTheme="minorHAnsi" w:cstheme="minorHAnsi"/>
          <w:sz w:val="22"/>
          <w:szCs w:val="22"/>
        </w:rPr>
        <w:t xml:space="preserve"> a jelen </w:t>
      </w:r>
      <w:r w:rsidR="00774310" w:rsidRPr="004365E8">
        <w:rPr>
          <w:rFonts w:asciiTheme="minorHAnsi" w:hAnsiTheme="minorHAnsi" w:cstheme="minorHAnsi"/>
          <w:sz w:val="22"/>
          <w:szCs w:val="22"/>
        </w:rPr>
        <w:t>Adományozási</w:t>
      </w:r>
      <w:r w:rsidRPr="004365E8">
        <w:rPr>
          <w:rFonts w:asciiTheme="minorHAnsi" w:hAnsiTheme="minorHAnsi" w:cstheme="minorHAnsi"/>
          <w:sz w:val="22"/>
          <w:szCs w:val="22"/>
        </w:rPr>
        <w:t xml:space="preserve"> Megállapodásnak a köztulajdonban álló gazdasági társaságok takarékosabb működéséről szóló 2009. évi CXXII. törvény (a továbbiakban: a Kgt.) 2.§ (3) bekezdésében meghatározo</w:t>
      </w:r>
      <w:r w:rsidR="00774310" w:rsidRPr="004365E8">
        <w:rPr>
          <w:rFonts w:asciiTheme="minorHAnsi" w:hAnsiTheme="minorHAnsi" w:cstheme="minorHAnsi"/>
          <w:sz w:val="22"/>
          <w:szCs w:val="22"/>
        </w:rPr>
        <w:t>tt adatait, amennyiben a jelen M</w:t>
      </w:r>
      <w:r w:rsidRPr="004365E8">
        <w:rPr>
          <w:rFonts w:asciiTheme="minorHAnsi" w:hAnsiTheme="minorHAnsi" w:cstheme="minorHAnsi"/>
          <w:sz w:val="22"/>
          <w:szCs w:val="22"/>
        </w:rPr>
        <w:t xml:space="preserve">egállapodás értéke, vagy az </w:t>
      </w:r>
      <w:proofErr w:type="spellStart"/>
      <w:r w:rsidRPr="004365E8">
        <w:rPr>
          <w:rFonts w:asciiTheme="minorHAnsi" w:hAnsiTheme="minorHAnsi" w:cstheme="minorHAnsi"/>
          <w:sz w:val="22"/>
          <w:szCs w:val="22"/>
        </w:rPr>
        <w:t>Adományozottal</w:t>
      </w:r>
      <w:proofErr w:type="spellEnd"/>
      <w:r w:rsidRPr="004365E8">
        <w:rPr>
          <w:rFonts w:asciiTheme="minorHAnsi" w:hAnsiTheme="minorHAnsi" w:cstheme="minorHAnsi"/>
          <w:sz w:val="22"/>
          <w:szCs w:val="22"/>
        </w:rPr>
        <w:t xml:space="preserve"> egy költségvetési évben kötött azonos tárgyú megállapodások együttes értéke eléri a Kgt. 2.§ (3) bekezdésében hivatkozott értékhatárt.</w:t>
      </w:r>
    </w:p>
    <w:p w14:paraId="04A4BAD0" w14:textId="77777777" w:rsidR="003829BF" w:rsidRPr="004365E8" w:rsidRDefault="003829BF" w:rsidP="00A30DA6">
      <w:pPr>
        <w:numPr>
          <w:ilvl w:val="0"/>
          <w:numId w:val="1"/>
        </w:numPr>
        <w:spacing w:line="276" w:lineRule="auto"/>
        <w:ind w:left="714" w:hanging="357"/>
        <w:jc w:val="both"/>
        <w:rPr>
          <w:rFonts w:asciiTheme="minorHAnsi" w:hAnsiTheme="minorHAnsi" w:cstheme="minorHAnsi"/>
          <w:sz w:val="22"/>
          <w:szCs w:val="22"/>
        </w:rPr>
      </w:pPr>
      <w:r w:rsidRPr="004365E8">
        <w:rPr>
          <w:rFonts w:asciiTheme="minorHAnsi" w:hAnsiTheme="minorHAnsi" w:cstheme="minorHAnsi"/>
          <w:sz w:val="22"/>
          <w:szCs w:val="22"/>
        </w:rPr>
        <w:t>A Felek megállapodnak, hogy a jelen Megállapodással összefüggésben kialakult vitájukat elsősorban békés úton, egyeztető tárgyalások útján kísérlik meg rendezni. Amennyiben ez az egyeztető tárgyalások kezdetétől számított 30 napon belül nem vezet eredményre, és az alkalmazandó jogszabályok alapján a Felek vitájának elbírálására nem a Pesti Központi Kerületi Bíróság, a Fővárosi Törvényszék, vagy a Budapest Környéki Törvényszék az illetékes, úgy a Felek jogvitájukra a Budai Központi Kerületi Bíróság kizárólagos illetékességét kötik ki a per tárgyától, illetve a pertárgy értékétől függően.</w:t>
      </w:r>
    </w:p>
    <w:p w14:paraId="3E9F7E27" w14:textId="77777777" w:rsidR="003829BF" w:rsidRPr="004365E8" w:rsidRDefault="003829BF" w:rsidP="00A30DA6">
      <w:pPr>
        <w:spacing w:line="276" w:lineRule="auto"/>
        <w:ind w:left="714"/>
        <w:jc w:val="both"/>
        <w:rPr>
          <w:rFonts w:asciiTheme="minorHAnsi" w:hAnsiTheme="minorHAnsi" w:cstheme="minorHAnsi"/>
          <w:sz w:val="22"/>
          <w:szCs w:val="22"/>
        </w:rPr>
      </w:pPr>
    </w:p>
    <w:p w14:paraId="07B767AD" w14:textId="77777777" w:rsidR="003829BF" w:rsidRPr="004365E8" w:rsidRDefault="003829BF" w:rsidP="00A30DA6">
      <w:pPr>
        <w:numPr>
          <w:ilvl w:val="0"/>
          <w:numId w:val="1"/>
        </w:numPr>
        <w:spacing w:line="276" w:lineRule="auto"/>
        <w:ind w:left="714" w:hanging="357"/>
        <w:jc w:val="both"/>
        <w:rPr>
          <w:rFonts w:asciiTheme="minorHAnsi" w:hAnsiTheme="minorHAnsi" w:cstheme="minorHAnsi"/>
          <w:sz w:val="22"/>
          <w:szCs w:val="22"/>
        </w:rPr>
      </w:pPr>
      <w:r w:rsidRPr="004365E8">
        <w:rPr>
          <w:rFonts w:asciiTheme="minorHAnsi" w:hAnsiTheme="minorHAnsi" w:cstheme="minorHAnsi"/>
          <w:sz w:val="22"/>
          <w:szCs w:val="22"/>
        </w:rPr>
        <w:t>Jelen Megállapodás aláírásával Adományozott képviselője büntetőjogi felelőssége tudatában kijelenti, hogy az általa képviselt szervezet hivatalos képviselője, s a szervezet törvényesen és cél szerint működik.</w:t>
      </w:r>
    </w:p>
    <w:p w14:paraId="22111298" w14:textId="77777777" w:rsidR="00F25B8E" w:rsidRPr="004365E8" w:rsidRDefault="00F25B8E" w:rsidP="00A30DA6">
      <w:pPr>
        <w:spacing w:line="276" w:lineRule="auto"/>
        <w:jc w:val="both"/>
        <w:rPr>
          <w:rFonts w:asciiTheme="minorHAnsi" w:hAnsiTheme="minorHAnsi" w:cstheme="minorHAnsi"/>
          <w:sz w:val="22"/>
          <w:szCs w:val="22"/>
        </w:rPr>
      </w:pPr>
    </w:p>
    <w:p w14:paraId="04031449" w14:textId="77777777" w:rsidR="00774310" w:rsidRPr="004365E8" w:rsidRDefault="00774310" w:rsidP="00A30DA6">
      <w:pPr>
        <w:numPr>
          <w:ilvl w:val="0"/>
          <w:numId w:val="1"/>
        </w:numPr>
        <w:spacing w:line="276" w:lineRule="auto"/>
        <w:ind w:left="714" w:hanging="357"/>
        <w:jc w:val="both"/>
        <w:rPr>
          <w:rFonts w:asciiTheme="minorHAnsi" w:hAnsiTheme="minorHAnsi" w:cstheme="minorHAnsi"/>
          <w:sz w:val="22"/>
          <w:szCs w:val="22"/>
        </w:rPr>
      </w:pPr>
      <w:r w:rsidRPr="004365E8">
        <w:rPr>
          <w:rFonts w:asciiTheme="minorHAnsi" w:hAnsiTheme="minorHAnsi" w:cstheme="minorHAnsi"/>
          <w:sz w:val="22"/>
          <w:szCs w:val="22"/>
        </w:rPr>
        <w:t xml:space="preserve">Felek kijelentik, hogy jelen Megállapodás a Felek között létrejött teljes megállapodást teljes körűen szabályozza, és hatálytalanná tesz bármilyen e tárgyban korábban folytatott előzetes szóbeli egyeztetést vagy korábban született írásbeli megállapodást, illetve nyilatkozatot. Felek rögzítik, hogy a jelen Megállapodásnak nem képezik tartalmát azon szokások, amelyek alkalmazásában a felek az esetleges korábbi üzleti kapcsolatukban megegyeztek, illetve azon gyakorlat, amelyet egymás között kialakítottak. A Felek rögzítik továbbá, hogy a </w:t>
      </w:r>
      <w:r w:rsidR="000A3F55" w:rsidRPr="004365E8">
        <w:rPr>
          <w:rFonts w:asciiTheme="minorHAnsi" w:hAnsiTheme="minorHAnsi" w:cstheme="minorHAnsi"/>
          <w:sz w:val="22"/>
          <w:szCs w:val="22"/>
        </w:rPr>
        <w:t>m</w:t>
      </w:r>
      <w:r w:rsidRPr="004365E8">
        <w:rPr>
          <w:rFonts w:asciiTheme="minorHAnsi" w:hAnsiTheme="minorHAnsi" w:cstheme="minorHAnsi"/>
          <w:sz w:val="22"/>
          <w:szCs w:val="22"/>
        </w:rPr>
        <w:t xml:space="preserve">egállapodásnak nem képezi tartalmát az adott üzletágban a hasonló szerződés alanyai által széles körben ismert és rendszeresen alkalmazott szokás. </w:t>
      </w:r>
    </w:p>
    <w:p w14:paraId="052DD771" w14:textId="77777777" w:rsidR="00774310" w:rsidRPr="004365E8" w:rsidRDefault="00774310" w:rsidP="00A30DA6">
      <w:pPr>
        <w:pStyle w:val="Listaszerbekezds"/>
        <w:numPr>
          <w:ilvl w:val="0"/>
          <w:numId w:val="1"/>
        </w:numPr>
        <w:spacing w:before="240" w:line="276" w:lineRule="auto"/>
        <w:jc w:val="both"/>
        <w:rPr>
          <w:rFonts w:asciiTheme="minorHAnsi" w:hAnsiTheme="minorHAnsi" w:cstheme="minorHAnsi"/>
          <w:sz w:val="22"/>
          <w:szCs w:val="22"/>
        </w:rPr>
      </w:pPr>
      <w:r w:rsidRPr="004365E8">
        <w:rPr>
          <w:rFonts w:asciiTheme="minorHAnsi" w:hAnsiTheme="minorHAnsi" w:cstheme="minorHAnsi"/>
          <w:sz w:val="22"/>
          <w:szCs w:val="22"/>
        </w:rPr>
        <w:t>Adományozott nyilatkozik, hogy megismerte és tudomásul vette esetleges szerződésszegésének következményeit, illetve az esetleges szerződésszegéséből eredő károkat valamint azok mértékét.</w:t>
      </w:r>
    </w:p>
    <w:p w14:paraId="4AAEAFE4" w14:textId="77777777" w:rsidR="00774310" w:rsidRPr="004365E8" w:rsidRDefault="00774310" w:rsidP="00A30DA6">
      <w:pPr>
        <w:pStyle w:val="Listaszerbekezds"/>
        <w:numPr>
          <w:ilvl w:val="0"/>
          <w:numId w:val="1"/>
        </w:numPr>
        <w:spacing w:before="240" w:line="276" w:lineRule="auto"/>
        <w:jc w:val="both"/>
        <w:rPr>
          <w:rFonts w:asciiTheme="minorHAnsi" w:hAnsiTheme="minorHAnsi" w:cstheme="minorHAnsi"/>
          <w:sz w:val="22"/>
          <w:szCs w:val="22"/>
        </w:rPr>
      </w:pPr>
      <w:r w:rsidRPr="004365E8">
        <w:rPr>
          <w:rFonts w:asciiTheme="minorHAnsi" w:hAnsiTheme="minorHAnsi" w:cstheme="minorHAnsi"/>
          <w:color w:val="000000"/>
          <w:sz w:val="22"/>
          <w:szCs w:val="22"/>
        </w:rPr>
        <w:t>A jelen Megállapodás bármely rendelkezésének érvénytelensége nem érinti a megállapodás többi rendelkezését, azok változatlan formában</w:t>
      </w:r>
      <w:r w:rsidR="008E7327" w:rsidRPr="004365E8">
        <w:rPr>
          <w:rFonts w:asciiTheme="minorHAnsi" w:hAnsiTheme="minorHAnsi" w:cstheme="minorHAnsi"/>
          <w:color w:val="000000"/>
          <w:sz w:val="22"/>
          <w:szCs w:val="22"/>
        </w:rPr>
        <w:t>,</w:t>
      </w:r>
      <w:r w:rsidRPr="004365E8">
        <w:rPr>
          <w:rFonts w:asciiTheme="minorHAnsi" w:hAnsiTheme="minorHAnsi" w:cstheme="minorHAnsi"/>
          <w:color w:val="000000"/>
          <w:sz w:val="22"/>
          <w:szCs w:val="22"/>
        </w:rPr>
        <w:t xml:space="preserve"> hatályban maradnak.</w:t>
      </w:r>
    </w:p>
    <w:p w14:paraId="2A9E8D41" w14:textId="77777777" w:rsidR="00D81C88" w:rsidRPr="004365E8" w:rsidRDefault="00D81C88" w:rsidP="00A30DA6">
      <w:pPr>
        <w:spacing w:line="276" w:lineRule="auto"/>
        <w:jc w:val="both"/>
        <w:rPr>
          <w:rFonts w:asciiTheme="minorHAnsi" w:hAnsiTheme="minorHAnsi" w:cstheme="minorHAnsi"/>
          <w:sz w:val="22"/>
          <w:szCs w:val="22"/>
        </w:rPr>
      </w:pPr>
    </w:p>
    <w:p w14:paraId="1F9DBEC6" w14:textId="77777777" w:rsidR="00774310" w:rsidRPr="004365E8" w:rsidRDefault="00774310"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 xml:space="preserve">A jelen Megállapodás annak mindkét Fél általi aláírásának napján lép hatályba és mindaddig hatályban marad, míg a Felek valamennyi </w:t>
      </w:r>
      <w:r w:rsidR="00927A54" w:rsidRPr="004365E8">
        <w:rPr>
          <w:rFonts w:asciiTheme="minorHAnsi" w:hAnsiTheme="minorHAnsi" w:cstheme="minorHAnsi"/>
          <w:sz w:val="22"/>
          <w:szCs w:val="22"/>
        </w:rPr>
        <w:t xml:space="preserve">szerződésszerű </w:t>
      </w:r>
      <w:r w:rsidRPr="004365E8">
        <w:rPr>
          <w:rFonts w:asciiTheme="minorHAnsi" w:hAnsiTheme="minorHAnsi" w:cstheme="minorHAnsi"/>
          <w:sz w:val="22"/>
          <w:szCs w:val="22"/>
        </w:rPr>
        <w:t>kötelezettségüket nem teljesítették.</w:t>
      </w:r>
    </w:p>
    <w:p w14:paraId="01AC6256" w14:textId="77777777" w:rsidR="00774310" w:rsidRPr="004365E8" w:rsidRDefault="00774310" w:rsidP="00A30DA6">
      <w:pPr>
        <w:numPr>
          <w:ilvl w:val="0"/>
          <w:numId w:val="1"/>
        </w:numPr>
        <w:spacing w:after="240" w:line="276" w:lineRule="auto"/>
        <w:jc w:val="both"/>
        <w:rPr>
          <w:rFonts w:asciiTheme="minorHAnsi" w:hAnsiTheme="minorHAnsi" w:cstheme="minorHAnsi"/>
          <w:sz w:val="22"/>
          <w:szCs w:val="22"/>
        </w:rPr>
      </w:pPr>
      <w:r w:rsidRPr="004365E8">
        <w:rPr>
          <w:rFonts w:asciiTheme="minorHAnsi" w:hAnsiTheme="minorHAnsi" w:cstheme="minorHAnsi"/>
          <w:sz w:val="22"/>
          <w:szCs w:val="22"/>
        </w:rPr>
        <w:t>A jelen Megállapodásban nem szabályozott kérdésekben Magyarország mindenkor hatályos jogszabályai, így különösen a Polgári Törvénykönyv rendelkezései az irányadók.</w:t>
      </w:r>
    </w:p>
    <w:p w14:paraId="4D453DC1" w14:textId="77777777" w:rsidR="00774310" w:rsidRPr="004365E8" w:rsidRDefault="00774310" w:rsidP="00A30DA6">
      <w:pPr>
        <w:spacing w:line="276" w:lineRule="auto"/>
        <w:jc w:val="both"/>
        <w:rPr>
          <w:rFonts w:asciiTheme="minorHAnsi" w:hAnsiTheme="minorHAnsi" w:cstheme="minorHAnsi"/>
          <w:sz w:val="22"/>
          <w:szCs w:val="22"/>
        </w:rPr>
      </w:pPr>
      <w:r w:rsidRPr="004365E8">
        <w:rPr>
          <w:rFonts w:asciiTheme="minorHAnsi" w:hAnsiTheme="minorHAnsi" w:cstheme="minorHAnsi"/>
          <w:sz w:val="22"/>
          <w:szCs w:val="22"/>
        </w:rPr>
        <w:t>A Felek a jelen Megállapodást, mint akaratukkal mindenben megegyezőt, az Adományozó részéről cégszerűen, jóváhagyólag aláírják.</w:t>
      </w:r>
    </w:p>
    <w:p w14:paraId="745EFE03" w14:textId="77777777" w:rsidR="00D81C88" w:rsidRPr="004365E8" w:rsidRDefault="00D81C88" w:rsidP="00A30DA6">
      <w:pPr>
        <w:spacing w:line="276" w:lineRule="auto"/>
        <w:jc w:val="both"/>
        <w:rPr>
          <w:rFonts w:asciiTheme="minorHAnsi" w:hAnsiTheme="minorHAnsi" w:cstheme="minorHAnsi"/>
          <w:sz w:val="22"/>
          <w:szCs w:val="22"/>
        </w:rPr>
      </w:pPr>
    </w:p>
    <w:p w14:paraId="7B43B551" w14:textId="77777777" w:rsidR="00E0421F" w:rsidRDefault="00E0421F" w:rsidP="00A30DA6">
      <w:pPr>
        <w:spacing w:line="276" w:lineRule="auto"/>
        <w:rPr>
          <w:rFonts w:asciiTheme="minorHAnsi" w:hAnsiTheme="minorHAnsi" w:cstheme="minorHAnsi"/>
          <w:sz w:val="22"/>
          <w:szCs w:val="22"/>
        </w:rPr>
      </w:pPr>
    </w:p>
    <w:p w14:paraId="6F8FEAEB" w14:textId="20C58FB7" w:rsidR="00D26A72" w:rsidRPr="004365E8" w:rsidRDefault="00850F1C" w:rsidP="00A30DA6">
      <w:pPr>
        <w:spacing w:line="276" w:lineRule="auto"/>
        <w:rPr>
          <w:rFonts w:asciiTheme="minorHAnsi" w:hAnsiTheme="minorHAnsi" w:cstheme="minorHAnsi"/>
          <w:sz w:val="22"/>
          <w:szCs w:val="22"/>
        </w:rPr>
      </w:pPr>
      <w:r w:rsidRPr="004365E8">
        <w:rPr>
          <w:rFonts w:asciiTheme="minorHAnsi" w:hAnsiTheme="minorHAnsi" w:cstheme="minorHAnsi"/>
          <w:sz w:val="22"/>
          <w:szCs w:val="22"/>
        </w:rPr>
        <w:t>Kelt</w:t>
      </w:r>
      <w:proofErr w:type="gramStart"/>
      <w:r w:rsidRPr="004365E8">
        <w:rPr>
          <w:rFonts w:asciiTheme="minorHAnsi" w:hAnsiTheme="minorHAnsi" w:cstheme="minorHAnsi"/>
          <w:sz w:val="22"/>
          <w:szCs w:val="22"/>
        </w:rPr>
        <w:t xml:space="preserve">: </w:t>
      </w:r>
      <w:r w:rsidR="00E15967">
        <w:rPr>
          <w:rFonts w:asciiTheme="minorHAnsi" w:hAnsiTheme="minorHAnsi" w:cstheme="minorHAnsi"/>
          <w:sz w:val="22"/>
          <w:szCs w:val="22"/>
        </w:rPr>
        <w:t>…</w:t>
      </w:r>
      <w:proofErr w:type="gramEnd"/>
      <w:r w:rsidR="00E15967">
        <w:rPr>
          <w:rFonts w:asciiTheme="minorHAnsi" w:hAnsiTheme="minorHAnsi" w:cstheme="minorHAnsi"/>
          <w:sz w:val="22"/>
          <w:szCs w:val="22"/>
        </w:rPr>
        <w:t>………….</w:t>
      </w:r>
      <w:r w:rsidR="00D26A72" w:rsidRPr="004365E8">
        <w:rPr>
          <w:rFonts w:asciiTheme="minorHAnsi" w:hAnsiTheme="minorHAnsi" w:cstheme="minorHAnsi"/>
          <w:sz w:val="22"/>
          <w:szCs w:val="22"/>
        </w:rPr>
        <w:t xml:space="preserve">, </w:t>
      </w:r>
      <w:r w:rsidR="00E15967">
        <w:rPr>
          <w:rFonts w:asciiTheme="minorHAnsi" w:hAnsiTheme="minorHAnsi" w:cstheme="minorHAnsi"/>
          <w:sz w:val="22"/>
          <w:szCs w:val="22"/>
        </w:rPr>
        <w:t>2021.</w:t>
      </w:r>
    </w:p>
    <w:p w14:paraId="7F343B5E" w14:textId="77777777" w:rsidR="00850F1C" w:rsidRPr="004365E8" w:rsidRDefault="00850F1C" w:rsidP="00A30DA6">
      <w:pPr>
        <w:spacing w:line="276" w:lineRule="auto"/>
        <w:rPr>
          <w:rFonts w:asciiTheme="minorHAnsi" w:hAnsiTheme="minorHAnsi" w:cstheme="minorHAnsi"/>
          <w:sz w:val="22"/>
          <w:szCs w:val="22"/>
        </w:rPr>
      </w:pPr>
    </w:p>
    <w:p w14:paraId="11D68B0C" w14:textId="77777777" w:rsidR="00E0421F" w:rsidRDefault="00E0421F" w:rsidP="00A30DA6">
      <w:pPr>
        <w:spacing w:line="276" w:lineRule="auto"/>
        <w:rPr>
          <w:rFonts w:asciiTheme="minorHAnsi" w:hAnsiTheme="minorHAnsi" w:cstheme="minorHAnsi"/>
          <w:iCs/>
          <w:sz w:val="22"/>
          <w:szCs w:val="22"/>
        </w:rPr>
      </w:pPr>
    </w:p>
    <w:p w14:paraId="6EA1159C" w14:textId="77777777" w:rsidR="00E0421F" w:rsidRDefault="00E0421F" w:rsidP="00A30DA6">
      <w:pPr>
        <w:spacing w:line="276" w:lineRule="auto"/>
        <w:rPr>
          <w:rFonts w:asciiTheme="minorHAnsi" w:hAnsiTheme="minorHAnsi" w:cstheme="minorHAnsi"/>
          <w:iCs/>
          <w:sz w:val="22"/>
          <w:szCs w:val="22"/>
        </w:rPr>
      </w:pPr>
      <w:r>
        <w:rPr>
          <w:rFonts w:asciiTheme="minorHAnsi" w:hAnsiTheme="minorHAnsi" w:cstheme="minorHAnsi"/>
          <w:iCs/>
          <w:sz w:val="22"/>
          <w:szCs w:val="22"/>
        </w:rPr>
        <w:t xml:space="preserve"> </w:t>
      </w:r>
    </w:p>
    <w:p w14:paraId="34C7021A" w14:textId="58EB9735" w:rsidR="00E0421F" w:rsidRDefault="00AC4E17" w:rsidP="005F62C0">
      <w:pPr>
        <w:spacing w:line="276" w:lineRule="auto"/>
        <w:rPr>
          <w:rFonts w:asciiTheme="minorHAnsi" w:hAnsiTheme="minorHAnsi" w:cstheme="minorHAnsi"/>
          <w:b/>
          <w:iCs/>
          <w:sz w:val="22"/>
          <w:szCs w:val="22"/>
        </w:rPr>
      </w:pPr>
      <w:r>
        <w:rPr>
          <w:rFonts w:asciiTheme="minorHAnsi" w:hAnsiTheme="minorHAnsi" w:cstheme="minorHAnsi"/>
          <w:b/>
          <w:iCs/>
          <w:sz w:val="22"/>
          <w:szCs w:val="22"/>
        </w:rPr>
        <w:t xml:space="preserve">      </w:t>
      </w:r>
      <w:r w:rsidR="00E15967">
        <w:rPr>
          <w:rFonts w:asciiTheme="minorHAnsi" w:hAnsiTheme="minorHAnsi" w:cstheme="minorHAnsi"/>
          <w:b/>
          <w:iCs/>
          <w:sz w:val="22"/>
          <w:szCs w:val="22"/>
        </w:rPr>
        <w:t xml:space="preserve">MVM </w:t>
      </w:r>
      <w:r w:rsidR="006D21BE">
        <w:rPr>
          <w:rFonts w:asciiTheme="minorHAnsi" w:hAnsiTheme="minorHAnsi" w:cstheme="minorHAnsi"/>
          <w:b/>
          <w:iCs/>
          <w:sz w:val="22"/>
          <w:szCs w:val="22"/>
        </w:rPr>
        <w:t>Next Energiakereskedelmi Zrt.</w:t>
      </w:r>
      <w:r w:rsidR="005F62C0">
        <w:rPr>
          <w:rFonts w:asciiTheme="minorHAnsi" w:hAnsiTheme="minorHAnsi" w:cstheme="minorHAnsi"/>
          <w:b/>
          <w:iCs/>
          <w:sz w:val="22"/>
          <w:szCs w:val="22"/>
        </w:rPr>
        <w:tab/>
      </w:r>
      <w:r>
        <w:rPr>
          <w:rFonts w:asciiTheme="minorHAnsi" w:hAnsiTheme="minorHAnsi" w:cstheme="minorHAnsi"/>
          <w:b/>
          <w:iCs/>
          <w:sz w:val="22"/>
          <w:szCs w:val="22"/>
        </w:rPr>
        <w:t xml:space="preserve">         </w:t>
      </w:r>
    </w:p>
    <w:p w14:paraId="5C96123C" w14:textId="434040C0" w:rsidR="006D21BE" w:rsidRDefault="006D21BE" w:rsidP="005F62C0">
      <w:pPr>
        <w:spacing w:line="276" w:lineRule="auto"/>
        <w:rPr>
          <w:rFonts w:asciiTheme="minorHAnsi" w:hAnsiTheme="minorHAnsi" w:cstheme="minorHAnsi"/>
          <w:bCs/>
          <w:sz w:val="22"/>
          <w:szCs w:val="22"/>
        </w:rPr>
      </w:pPr>
      <w:r>
        <w:rPr>
          <w:rFonts w:asciiTheme="minorHAnsi" w:hAnsiTheme="minorHAnsi" w:cstheme="minorHAnsi"/>
          <w:bCs/>
          <w:sz w:val="22"/>
          <w:szCs w:val="22"/>
        </w:rPr>
        <w:t>Hiezl Gábor</w:t>
      </w:r>
      <w:r>
        <w:rPr>
          <w:rFonts w:asciiTheme="minorHAnsi" w:hAnsiTheme="minorHAnsi" w:cstheme="minorHAnsi"/>
          <w:bCs/>
          <w:sz w:val="22"/>
          <w:szCs w:val="22"/>
        </w:rPr>
        <w:tab/>
      </w:r>
      <w:r>
        <w:rPr>
          <w:rFonts w:asciiTheme="minorHAnsi" w:hAnsiTheme="minorHAnsi" w:cstheme="minorHAnsi"/>
          <w:bCs/>
          <w:sz w:val="22"/>
          <w:szCs w:val="22"/>
        </w:rPr>
        <w:tab/>
        <w:t>Lantos Éva</w:t>
      </w:r>
    </w:p>
    <w:p w14:paraId="0F091D17" w14:textId="10ECCC0D" w:rsidR="005F62C0" w:rsidRPr="00AC4E17" w:rsidRDefault="006D21BE" w:rsidP="005F62C0">
      <w:pPr>
        <w:spacing w:line="276" w:lineRule="auto"/>
        <w:rPr>
          <w:rFonts w:asciiTheme="minorHAnsi" w:hAnsiTheme="minorHAnsi" w:cstheme="minorHAnsi"/>
          <w:iCs/>
          <w:sz w:val="22"/>
          <w:szCs w:val="22"/>
        </w:rPr>
      </w:pPr>
      <w:r>
        <w:rPr>
          <w:rFonts w:asciiTheme="minorHAnsi" w:hAnsiTheme="minorHAnsi" w:cstheme="minorHAnsi"/>
          <w:bCs/>
          <w:sz w:val="22"/>
          <w:szCs w:val="22"/>
        </w:rPr>
        <w:t>vezérigazgató</w:t>
      </w:r>
      <w:r w:rsidR="005F62C0" w:rsidRPr="00AC4E17">
        <w:rPr>
          <w:rFonts w:asciiTheme="minorHAnsi" w:hAnsiTheme="minorHAnsi" w:cstheme="minorHAnsi"/>
          <w:iCs/>
          <w:sz w:val="22"/>
          <w:szCs w:val="22"/>
        </w:rPr>
        <w:tab/>
      </w:r>
      <w:r w:rsidR="005F62C0" w:rsidRPr="00AC4E17">
        <w:rPr>
          <w:rFonts w:asciiTheme="minorHAnsi" w:hAnsiTheme="minorHAnsi" w:cstheme="minorHAnsi"/>
          <w:iCs/>
          <w:sz w:val="22"/>
          <w:szCs w:val="22"/>
        </w:rPr>
        <w:tab/>
      </w:r>
      <w:r>
        <w:rPr>
          <w:rFonts w:asciiTheme="minorHAnsi" w:hAnsiTheme="minorHAnsi" w:cstheme="minorHAnsi"/>
          <w:iCs/>
          <w:sz w:val="22"/>
          <w:szCs w:val="22"/>
        </w:rPr>
        <w:t>vezérigazgatói kabinetvezető</w:t>
      </w:r>
      <w:r w:rsidR="005F62C0" w:rsidRPr="00AC4E17">
        <w:rPr>
          <w:rFonts w:asciiTheme="minorHAnsi" w:hAnsiTheme="minorHAnsi" w:cstheme="minorHAnsi"/>
          <w:iCs/>
          <w:sz w:val="22"/>
          <w:szCs w:val="22"/>
        </w:rPr>
        <w:tab/>
      </w:r>
      <w:r w:rsidR="005F62C0" w:rsidRPr="00AC4E17">
        <w:rPr>
          <w:rFonts w:asciiTheme="minorHAnsi" w:hAnsiTheme="minorHAnsi" w:cstheme="minorHAnsi"/>
          <w:iCs/>
          <w:sz w:val="22"/>
          <w:szCs w:val="22"/>
        </w:rPr>
        <w:tab/>
        <w:t xml:space="preserve">               </w:t>
      </w:r>
    </w:p>
    <w:p w14:paraId="6BADA8D6" w14:textId="77777777" w:rsidR="00E0421F" w:rsidRDefault="005F62C0" w:rsidP="00E0421F">
      <w:pPr>
        <w:spacing w:line="276" w:lineRule="auto"/>
        <w:ind w:firstLine="708"/>
        <w:rPr>
          <w:rFonts w:asciiTheme="minorHAnsi" w:hAnsiTheme="minorHAnsi" w:cstheme="minorHAnsi"/>
          <w:b/>
          <w:iCs/>
          <w:sz w:val="22"/>
          <w:szCs w:val="22"/>
        </w:rPr>
      </w:pPr>
      <w:r>
        <w:rPr>
          <w:rFonts w:asciiTheme="minorHAnsi" w:hAnsiTheme="minorHAnsi" w:cstheme="minorHAnsi"/>
          <w:b/>
          <w:iCs/>
          <w:sz w:val="22"/>
          <w:szCs w:val="22"/>
        </w:rPr>
        <w:t xml:space="preserve">        Adományozó</w:t>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t xml:space="preserve">   </w:t>
      </w:r>
      <w:r w:rsidR="00E0421F" w:rsidRPr="00E0421F">
        <w:rPr>
          <w:rFonts w:asciiTheme="minorHAnsi" w:hAnsiTheme="minorHAnsi" w:cstheme="minorHAnsi"/>
          <w:b/>
          <w:iCs/>
          <w:sz w:val="22"/>
          <w:szCs w:val="22"/>
        </w:rPr>
        <w:t>Adományozott</w:t>
      </w:r>
    </w:p>
    <w:p w14:paraId="0032FD67" w14:textId="77777777" w:rsidR="00AC4E17" w:rsidRPr="00E0421F" w:rsidRDefault="00AC4E17" w:rsidP="00E0421F">
      <w:pPr>
        <w:spacing w:line="276" w:lineRule="auto"/>
        <w:ind w:firstLine="708"/>
        <w:rPr>
          <w:rFonts w:asciiTheme="minorHAnsi" w:hAnsiTheme="minorHAnsi" w:cstheme="minorHAnsi"/>
          <w:b/>
          <w:sz w:val="22"/>
          <w:szCs w:val="22"/>
        </w:rPr>
      </w:pPr>
    </w:p>
    <w:sectPr w:rsidR="00AC4E17" w:rsidRPr="00E0421F" w:rsidSect="00DF51FF">
      <w:headerReference w:type="default" r:id="rId12"/>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982A" w14:textId="77777777" w:rsidR="00A64C06" w:rsidRDefault="00A64C06" w:rsidP="000F4EEA">
      <w:r>
        <w:separator/>
      </w:r>
    </w:p>
  </w:endnote>
  <w:endnote w:type="continuationSeparator" w:id="0">
    <w:p w14:paraId="3D27718D" w14:textId="77777777" w:rsidR="00A64C06" w:rsidRDefault="00A64C06" w:rsidP="000F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Grande">
    <w:charset w:val="00"/>
    <w:family w:val="roman"/>
    <w:pitch w:val="default"/>
  </w:font>
  <w:font w:name="ヒラギノ角ゴ Pro W3">
    <w:altName w:val="Times New Roman"/>
    <w:charset w:val="00"/>
    <w:family w:val="roma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6A70" w14:textId="5445C4DD" w:rsidR="007124A9" w:rsidRDefault="00F36669">
    <w:pPr>
      <w:pStyle w:val="llb"/>
      <w:jc w:val="right"/>
    </w:pPr>
    <w:r>
      <w:fldChar w:fldCharType="begin"/>
    </w:r>
    <w:r>
      <w:instrText>PAGE   \* MERGEFORMAT</w:instrText>
    </w:r>
    <w:r>
      <w:fldChar w:fldCharType="separate"/>
    </w:r>
    <w:r w:rsidR="00D51806">
      <w:rPr>
        <w:noProof/>
      </w:rPr>
      <w:t>2</w:t>
    </w:r>
    <w:r>
      <w:rPr>
        <w:noProof/>
      </w:rPr>
      <w:fldChar w:fldCharType="end"/>
    </w:r>
  </w:p>
  <w:p w14:paraId="7C6E3322" w14:textId="77777777" w:rsidR="007124A9" w:rsidRPr="00C0658E" w:rsidRDefault="007124A9">
    <w:pPr>
      <w:pStyle w:val="llb"/>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3870" w14:textId="77777777" w:rsidR="00A64C06" w:rsidRDefault="00A64C06" w:rsidP="000F4EEA">
      <w:r>
        <w:separator/>
      </w:r>
    </w:p>
  </w:footnote>
  <w:footnote w:type="continuationSeparator" w:id="0">
    <w:p w14:paraId="169C8796" w14:textId="77777777" w:rsidR="00A64C06" w:rsidRDefault="00A64C06" w:rsidP="000F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EFC7" w14:textId="77777777" w:rsidR="007124A9" w:rsidRPr="00AD65C0" w:rsidRDefault="007124A9" w:rsidP="004B58EA">
    <w:pPr>
      <w:pStyle w:val="lfej"/>
      <w:jc w:val="center"/>
      <w:rPr>
        <w:b/>
        <w:small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61B"/>
    <w:multiLevelType w:val="multilevel"/>
    <w:tmpl w:val="3B44E7CC"/>
    <w:lvl w:ilvl="0">
      <w:start w:val="1"/>
      <w:numFmt w:val="decimal"/>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227B7E23"/>
    <w:multiLevelType w:val="singleLevel"/>
    <w:tmpl w:val="411C656A"/>
    <w:lvl w:ilvl="0">
      <w:start w:val="1"/>
      <w:numFmt w:val="none"/>
      <w:pStyle w:val="Francia-2szint"/>
      <w:lvlText w:val=""/>
      <w:legacy w:legacy="1" w:legacySpace="0" w:legacyIndent="360"/>
      <w:lvlJc w:val="left"/>
      <w:pPr>
        <w:ind w:left="1636" w:hanging="360"/>
      </w:pPr>
      <w:rPr>
        <w:rFonts w:ascii="Symbol" w:hAnsi="Symbol" w:hint="default"/>
      </w:rPr>
    </w:lvl>
  </w:abstractNum>
  <w:abstractNum w:abstractNumId="2" w15:restartNumberingAfterBreak="0">
    <w:nsid w:val="2CBE1EE3"/>
    <w:multiLevelType w:val="multilevel"/>
    <w:tmpl w:val="497451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604F98"/>
    <w:multiLevelType w:val="multilevel"/>
    <w:tmpl w:val="586A730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579B2628"/>
    <w:multiLevelType w:val="hybridMultilevel"/>
    <w:tmpl w:val="C114BEAE"/>
    <w:lvl w:ilvl="0" w:tplc="6ECE34B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5F8361DD"/>
    <w:multiLevelType w:val="multilevel"/>
    <w:tmpl w:val="95CEAB1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6A503E5C"/>
    <w:multiLevelType w:val="hybridMultilevel"/>
    <w:tmpl w:val="05DAEBFE"/>
    <w:lvl w:ilvl="0" w:tplc="040E001B">
      <w:start w:val="1"/>
      <w:numFmt w:val="low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BDF73C0"/>
    <w:multiLevelType w:val="hybridMultilevel"/>
    <w:tmpl w:val="701E9E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B6"/>
    <w:rsid w:val="000042F6"/>
    <w:rsid w:val="00005495"/>
    <w:rsid w:val="0000650B"/>
    <w:rsid w:val="00007052"/>
    <w:rsid w:val="00007B31"/>
    <w:rsid w:val="00007C05"/>
    <w:rsid w:val="00016B54"/>
    <w:rsid w:val="00027520"/>
    <w:rsid w:val="00030CB2"/>
    <w:rsid w:val="000679E6"/>
    <w:rsid w:val="00072070"/>
    <w:rsid w:val="00072222"/>
    <w:rsid w:val="0007752E"/>
    <w:rsid w:val="00080A0B"/>
    <w:rsid w:val="0009226B"/>
    <w:rsid w:val="000A3178"/>
    <w:rsid w:val="000A3F55"/>
    <w:rsid w:val="000A3FDA"/>
    <w:rsid w:val="000B5FED"/>
    <w:rsid w:val="000C2E42"/>
    <w:rsid w:val="000C466C"/>
    <w:rsid w:val="000E02FE"/>
    <w:rsid w:val="000E084D"/>
    <w:rsid w:val="000E2C05"/>
    <w:rsid w:val="000F42EA"/>
    <w:rsid w:val="000F4EEA"/>
    <w:rsid w:val="000F5ECB"/>
    <w:rsid w:val="000F75B8"/>
    <w:rsid w:val="0010353C"/>
    <w:rsid w:val="00110231"/>
    <w:rsid w:val="0013261F"/>
    <w:rsid w:val="00137D15"/>
    <w:rsid w:val="00140BE9"/>
    <w:rsid w:val="00147198"/>
    <w:rsid w:val="001604D0"/>
    <w:rsid w:val="00161A70"/>
    <w:rsid w:val="00162531"/>
    <w:rsid w:val="001644F7"/>
    <w:rsid w:val="00166997"/>
    <w:rsid w:val="00171E82"/>
    <w:rsid w:val="0017369F"/>
    <w:rsid w:val="00173FAF"/>
    <w:rsid w:val="00181C37"/>
    <w:rsid w:val="001862D5"/>
    <w:rsid w:val="00196E12"/>
    <w:rsid w:val="00197331"/>
    <w:rsid w:val="001A1075"/>
    <w:rsid w:val="001B7247"/>
    <w:rsid w:val="001D3813"/>
    <w:rsid w:val="001D5D30"/>
    <w:rsid w:val="001F01BC"/>
    <w:rsid w:val="001F4572"/>
    <w:rsid w:val="001F4991"/>
    <w:rsid w:val="001F4C9D"/>
    <w:rsid w:val="001F6C70"/>
    <w:rsid w:val="0020236E"/>
    <w:rsid w:val="00206405"/>
    <w:rsid w:val="00222E46"/>
    <w:rsid w:val="00225675"/>
    <w:rsid w:val="00226909"/>
    <w:rsid w:val="00233A7C"/>
    <w:rsid w:val="00235EE9"/>
    <w:rsid w:val="002367E2"/>
    <w:rsid w:val="00236F0A"/>
    <w:rsid w:val="0024188C"/>
    <w:rsid w:val="00244EE9"/>
    <w:rsid w:val="00251523"/>
    <w:rsid w:val="00251675"/>
    <w:rsid w:val="00274C6E"/>
    <w:rsid w:val="00281D24"/>
    <w:rsid w:val="002A174A"/>
    <w:rsid w:val="002A1ADB"/>
    <w:rsid w:val="002B754A"/>
    <w:rsid w:val="002C00B8"/>
    <w:rsid w:val="002C0E10"/>
    <w:rsid w:val="002E603E"/>
    <w:rsid w:val="00301977"/>
    <w:rsid w:val="00303E87"/>
    <w:rsid w:val="003153D5"/>
    <w:rsid w:val="00325D01"/>
    <w:rsid w:val="00331BC3"/>
    <w:rsid w:val="00334CBC"/>
    <w:rsid w:val="00334E9B"/>
    <w:rsid w:val="00341E32"/>
    <w:rsid w:val="00360CF7"/>
    <w:rsid w:val="00362C8E"/>
    <w:rsid w:val="0036742C"/>
    <w:rsid w:val="00376069"/>
    <w:rsid w:val="003829BF"/>
    <w:rsid w:val="00387070"/>
    <w:rsid w:val="0038798C"/>
    <w:rsid w:val="00393B92"/>
    <w:rsid w:val="003A6D16"/>
    <w:rsid w:val="003B166B"/>
    <w:rsid w:val="003B6666"/>
    <w:rsid w:val="003B6B35"/>
    <w:rsid w:val="003C7D8B"/>
    <w:rsid w:val="003D6AEB"/>
    <w:rsid w:val="003E13D9"/>
    <w:rsid w:val="003E7E4B"/>
    <w:rsid w:val="00401680"/>
    <w:rsid w:val="00404652"/>
    <w:rsid w:val="00407C97"/>
    <w:rsid w:val="0042736C"/>
    <w:rsid w:val="004365E8"/>
    <w:rsid w:val="00453281"/>
    <w:rsid w:val="00464E11"/>
    <w:rsid w:val="00480286"/>
    <w:rsid w:val="004914B1"/>
    <w:rsid w:val="00495DFC"/>
    <w:rsid w:val="004A4303"/>
    <w:rsid w:val="004B4361"/>
    <w:rsid w:val="004B589D"/>
    <w:rsid w:val="004B58EA"/>
    <w:rsid w:val="004C3255"/>
    <w:rsid w:val="004C3E3A"/>
    <w:rsid w:val="004D0F32"/>
    <w:rsid w:val="004D1462"/>
    <w:rsid w:val="004D1591"/>
    <w:rsid w:val="004D2E99"/>
    <w:rsid w:val="004D7FE1"/>
    <w:rsid w:val="004E066C"/>
    <w:rsid w:val="004E082D"/>
    <w:rsid w:val="004E09E0"/>
    <w:rsid w:val="004E4436"/>
    <w:rsid w:val="004F1980"/>
    <w:rsid w:val="004F2E70"/>
    <w:rsid w:val="004F451C"/>
    <w:rsid w:val="004F505C"/>
    <w:rsid w:val="00511921"/>
    <w:rsid w:val="00515193"/>
    <w:rsid w:val="00517576"/>
    <w:rsid w:val="00521CC8"/>
    <w:rsid w:val="00533898"/>
    <w:rsid w:val="0054056E"/>
    <w:rsid w:val="005558D6"/>
    <w:rsid w:val="00556D03"/>
    <w:rsid w:val="00562191"/>
    <w:rsid w:val="00573199"/>
    <w:rsid w:val="00574B31"/>
    <w:rsid w:val="00593B56"/>
    <w:rsid w:val="005A50A6"/>
    <w:rsid w:val="005A513C"/>
    <w:rsid w:val="005B42E0"/>
    <w:rsid w:val="005B45E0"/>
    <w:rsid w:val="005B5E7C"/>
    <w:rsid w:val="005C26E8"/>
    <w:rsid w:val="005C5E61"/>
    <w:rsid w:val="005D3056"/>
    <w:rsid w:val="005E6A7B"/>
    <w:rsid w:val="005F0173"/>
    <w:rsid w:val="005F02BB"/>
    <w:rsid w:val="005F62C0"/>
    <w:rsid w:val="006226B6"/>
    <w:rsid w:val="006372AF"/>
    <w:rsid w:val="006416C5"/>
    <w:rsid w:val="0065102B"/>
    <w:rsid w:val="00665D08"/>
    <w:rsid w:val="006774BC"/>
    <w:rsid w:val="00677B0D"/>
    <w:rsid w:val="006822A2"/>
    <w:rsid w:val="00684C85"/>
    <w:rsid w:val="006914DA"/>
    <w:rsid w:val="006914F8"/>
    <w:rsid w:val="0069248A"/>
    <w:rsid w:val="00696217"/>
    <w:rsid w:val="006B5FA1"/>
    <w:rsid w:val="006C088A"/>
    <w:rsid w:val="006C62E8"/>
    <w:rsid w:val="006D21BE"/>
    <w:rsid w:val="006D5178"/>
    <w:rsid w:val="006E0C18"/>
    <w:rsid w:val="006E130F"/>
    <w:rsid w:val="006E505C"/>
    <w:rsid w:val="006F3D5E"/>
    <w:rsid w:val="007009E7"/>
    <w:rsid w:val="007020AF"/>
    <w:rsid w:val="00702C96"/>
    <w:rsid w:val="007124A9"/>
    <w:rsid w:val="00722460"/>
    <w:rsid w:val="0072590F"/>
    <w:rsid w:val="00736686"/>
    <w:rsid w:val="007402B9"/>
    <w:rsid w:val="007547D8"/>
    <w:rsid w:val="00754E57"/>
    <w:rsid w:val="0075553E"/>
    <w:rsid w:val="00765ED0"/>
    <w:rsid w:val="00771E9D"/>
    <w:rsid w:val="00771F37"/>
    <w:rsid w:val="00774310"/>
    <w:rsid w:val="00786420"/>
    <w:rsid w:val="00793E17"/>
    <w:rsid w:val="007A77BA"/>
    <w:rsid w:val="007C17C8"/>
    <w:rsid w:val="007D2E43"/>
    <w:rsid w:val="007D595B"/>
    <w:rsid w:val="007D6132"/>
    <w:rsid w:val="007E14D9"/>
    <w:rsid w:val="007E65C6"/>
    <w:rsid w:val="007F5033"/>
    <w:rsid w:val="007F79EC"/>
    <w:rsid w:val="00823A8B"/>
    <w:rsid w:val="00831731"/>
    <w:rsid w:val="00841C0D"/>
    <w:rsid w:val="00844A5D"/>
    <w:rsid w:val="00850309"/>
    <w:rsid w:val="00850F1C"/>
    <w:rsid w:val="008842C8"/>
    <w:rsid w:val="008A01F6"/>
    <w:rsid w:val="008A1745"/>
    <w:rsid w:val="008A30F9"/>
    <w:rsid w:val="008B1503"/>
    <w:rsid w:val="008B510F"/>
    <w:rsid w:val="008B78D5"/>
    <w:rsid w:val="008C2278"/>
    <w:rsid w:val="008C5BC1"/>
    <w:rsid w:val="008D3E25"/>
    <w:rsid w:val="008E7327"/>
    <w:rsid w:val="008E7A5E"/>
    <w:rsid w:val="00913383"/>
    <w:rsid w:val="00913E53"/>
    <w:rsid w:val="0092414C"/>
    <w:rsid w:val="00925990"/>
    <w:rsid w:val="00927A54"/>
    <w:rsid w:val="00933910"/>
    <w:rsid w:val="009378B8"/>
    <w:rsid w:val="00960EE8"/>
    <w:rsid w:val="009648ED"/>
    <w:rsid w:val="009676FC"/>
    <w:rsid w:val="00971545"/>
    <w:rsid w:val="00986EE5"/>
    <w:rsid w:val="009878E3"/>
    <w:rsid w:val="009A04CC"/>
    <w:rsid w:val="009A405F"/>
    <w:rsid w:val="009B0456"/>
    <w:rsid w:val="009B4110"/>
    <w:rsid w:val="009E45DB"/>
    <w:rsid w:val="009F002B"/>
    <w:rsid w:val="009F5F8E"/>
    <w:rsid w:val="00A16240"/>
    <w:rsid w:val="00A16EE3"/>
    <w:rsid w:val="00A221FB"/>
    <w:rsid w:val="00A22635"/>
    <w:rsid w:val="00A227D2"/>
    <w:rsid w:val="00A30DA6"/>
    <w:rsid w:val="00A44F25"/>
    <w:rsid w:val="00A45731"/>
    <w:rsid w:val="00A5322C"/>
    <w:rsid w:val="00A5438D"/>
    <w:rsid w:val="00A55306"/>
    <w:rsid w:val="00A57C5A"/>
    <w:rsid w:val="00A64C06"/>
    <w:rsid w:val="00A7535C"/>
    <w:rsid w:val="00A759D3"/>
    <w:rsid w:val="00A851F8"/>
    <w:rsid w:val="00AB3B02"/>
    <w:rsid w:val="00AB6FC9"/>
    <w:rsid w:val="00AC49CF"/>
    <w:rsid w:val="00AC4E17"/>
    <w:rsid w:val="00AD41DE"/>
    <w:rsid w:val="00AD65C0"/>
    <w:rsid w:val="00AD763C"/>
    <w:rsid w:val="00AE2E4D"/>
    <w:rsid w:val="00AE40EE"/>
    <w:rsid w:val="00B04C52"/>
    <w:rsid w:val="00B17647"/>
    <w:rsid w:val="00B320BB"/>
    <w:rsid w:val="00B34DF3"/>
    <w:rsid w:val="00B359B5"/>
    <w:rsid w:val="00B370FA"/>
    <w:rsid w:val="00B46974"/>
    <w:rsid w:val="00B50E8B"/>
    <w:rsid w:val="00B56C36"/>
    <w:rsid w:val="00B6445D"/>
    <w:rsid w:val="00B873AC"/>
    <w:rsid w:val="00BA5DF6"/>
    <w:rsid w:val="00BC2CF8"/>
    <w:rsid w:val="00BC3EF8"/>
    <w:rsid w:val="00BC432C"/>
    <w:rsid w:val="00BC5D55"/>
    <w:rsid w:val="00BD357D"/>
    <w:rsid w:val="00BD6B22"/>
    <w:rsid w:val="00BE4C5A"/>
    <w:rsid w:val="00BF376B"/>
    <w:rsid w:val="00BF4CF8"/>
    <w:rsid w:val="00C02EA1"/>
    <w:rsid w:val="00C0658E"/>
    <w:rsid w:val="00C06AE2"/>
    <w:rsid w:val="00C302A8"/>
    <w:rsid w:val="00C309AC"/>
    <w:rsid w:val="00C36AA7"/>
    <w:rsid w:val="00C36AB4"/>
    <w:rsid w:val="00C56669"/>
    <w:rsid w:val="00C620B2"/>
    <w:rsid w:val="00C6659E"/>
    <w:rsid w:val="00C75B1A"/>
    <w:rsid w:val="00C75B5A"/>
    <w:rsid w:val="00C839A8"/>
    <w:rsid w:val="00C96D8E"/>
    <w:rsid w:val="00CA3034"/>
    <w:rsid w:val="00CB051A"/>
    <w:rsid w:val="00CB0E87"/>
    <w:rsid w:val="00CC218C"/>
    <w:rsid w:val="00CC3BE5"/>
    <w:rsid w:val="00CC7B7F"/>
    <w:rsid w:val="00CD347D"/>
    <w:rsid w:val="00CF2667"/>
    <w:rsid w:val="00CF2B69"/>
    <w:rsid w:val="00CF75AB"/>
    <w:rsid w:val="00D00618"/>
    <w:rsid w:val="00D203B7"/>
    <w:rsid w:val="00D26A72"/>
    <w:rsid w:val="00D37862"/>
    <w:rsid w:val="00D37D43"/>
    <w:rsid w:val="00D37DD7"/>
    <w:rsid w:val="00D51806"/>
    <w:rsid w:val="00D5654A"/>
    <w:rsid w:val="00D61904"/>
    <w:rsid w:val="00D66C84"/>
    <w:rsid w:val="00D72893"/>
    <w:rsid w:val="00D74474"/>
    <w:rsid w:val="00D75CF7"/>
    <w:rsid w:val="00D81C88"/>
    <w:rsid w:val="00D83EA2"/>
    <w:rsid w:val="00D912A4"/>
    <w:rsid w:val="00D915BC"/>
    <w:rsid w:val="00D942DE"/>
    <w:rsid w:val="00DA16D5"/>
    <w:rsid w:val="00DA23F6"/>
    <w:rsid w:val="00DB326A"/>
    <w:rsid w:val="00DB7DD1"/>
    <w:rsid w:val="00DC0180"/>
    <w:rsid w:val="00DC2328"/>
    <w:rsid w:val="00DC6FE7"/>
    <w:rsid w:val="00DC7F19"/>
    <w:rsid w:val="00DD18A9"/>
    <w:rsid w:val="00DF20FC"/>
    <w:rsid w:val="00DF4EB6"/>
    <w:rsid w:val="00DF51FF"/>
    <w:rsid w:val="00DF5749"/>
    <w:rsid w:val="00DF6A96"/>
    <w:rsid w:val="00E0421F"/>
    <w:rsid w:val="00E0450B"/>
    <w:rsid w:val="00E10D55"/>
    <w:rsid w:val="00E15967"/>
    <w:rsid w:val="00E254AC"/>
    <w:rsid w:val="00E404B5"/>
    <w:rsid w:val="00E407E7"/>
    <w:rsid w:val="00E44C7B"/>
    <w:rsid w:val="00E51705"/>
    <w:rsid w:val="00E70EDF"/>
    <w:rsid w:val="00E71A85"/>
    <w:rsid w:val="00E7607E"/>
    <w:rsid w:val="00E77633"/>
    <w:rsid w:val="00E865BC"/>
    <w:rsid w:val="00E93838"/>
    <w:rsid w:val="00E95B9F"/>
    <w:rsid w:val="00EA0478"/>
    <w:rsid w:val="00EB3496"/>
    <w:rsid w:val="00EB4E7E"/>
    <w:rsid w:val="00EC34B9"/>
    <w:rsid w:val="00EC62A1"/>
    <w:rsid w:val="00ED061F"/>
    <w:rsid w:val="00ED3518"/>
    <w:rsid w:val="00ED626E"/>
    <w:rsid w:val="00EF0E16"/>
    <w:rsid w:val="00EF7523"/>
    <w:rsid w:val="00EF7C04"/>
    <w:rsid w:val="00F14401"/>
    <w:rsid w:val="00F2201B"/>
    <w:rsid w:val="00F240F0"/>
    <w:rsid w:val="00F2445D"/>
    <w:rsid w:val="00F25B8E"/>
    <w:rsid w:val="00F33253"/>
    <w:rsid w:val="00F36669"/>
    <w:rsid w:val="00F404DB"/>
    <w:rsid w:val="00F42A1E"/>
    <w:rsid w:val="00F5536D"/>
    <w:rsid w:val="00F83955"/>
    <w:rsid w:val="00F8424B"/>
    <w:rsid w:val="00F857C9"/>
    <w:rsid w:val="00F93B00"/>
    <w:rsid w:val="00FA2981"/>
    <w:rsid w:val="00FB5895"/>
    <w:rsid w:val="00FC14DC"/>
    <w:rsid w:val="00FC3D2E"/>
    <w:rsid w:val="00FC705A"/>
    <w:rsid w:val="00FF000B"/>
    <w:rsid w:val="00FF2073"/>
    <w:rsid w:val="00FF54AE"/>
    <w:rsid w:val="00FF574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8C1"/>
  <w15:docId w15:val="{E768BD42-5113-430C-B65A-2152141C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54AC"/>
    <w:rPr>
      <w:sz w:val="24"/>
      <w:szCs w:val="24"/>
    </w:rPr>
  </w:style>
  <w:style w:type="paragraph" w:styleId="Cmsor6">
    <w:name w:val="heading 6"/>
    <w:basedOn w:val="Norml"/>
    <w:link w:val="Cmsor6Char"/>
    <w:uiPriority w:val="9"/>
    <w:qFormat/>
    <w:locked/>
    <w:rsid w:val="005F62C0"/>
    <w:pPr>
      <w:spacing w:before="100" w:beforeAutospacing="1" w:after="100" w:afterAutospacing="1"/>
      <w:outlineLvl w:val="5"/>
    </w:pPr>
    <w:rPr>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CA3034"/>
    <w:rPr>
      <w:rFonts w:ascii="Tahoma" w:hAnsi="Tahoma" w:cs="Tahoma"/>
      <w:sz w:val="16"/>
      <w:szCs w:val="16"/>
    </w:rPr>
  </w:style>
  <w:style w:type="character" w:customStyle="1" w:styleId="BuborkszvegChar">
    <w:name w:val="Buborékszöveg Char"/>
    <w:basedOn w:val="Bekezdsalapbettpusa"/>
    <w:link w:val="Buborkszveg"/>
    <w:uiPriority w:val="99"/>
    <w:semiHidden/>
    <w:rsid w:val="000F1D2A"/>
    <w:rPr>
      <w:sz w:val="0"/>
      <w:szCs w:val="0"/>
    </w:rPr>
  </w:style>
  <w:style w:type="paragraph" w:customStyle="1" w:styleId="Norml1">
    <w:name w:val="Normál1"/>
    <w:basedOn w:val="Norml"/>
    <w:uiPriority w:val="99"/>
    <w:rsid w:val="00CF2B69"/>
    <w:pPr>
      <w:spacing w:before="120" w:after="120"/>
      <w:jc w:val="both"/>
    </w:pPr>
  </w:style>
  <w:style w:type="paragraph" w:styleId="lfej">
    <w:name w:val="header"/>
    <w:basedOn w:val="Norml"/>
    <w:link w:val="lfejChar"/>
    <w:uiPriority w:val="99"/>
    <w:rsid w:val="000F4EEA"/>
    <w:pPr>
      <w:tabs>
        <w:tab w:val="center" w:pos="4536"/>
        <w:tab w:val="right" w:pos="9072"/>
      </w:tabs>
    </w:pPr>
  </w:style>
  <w:style w:type="character" w:customStyle="1" w:styleId="lfejChar">
    <w:name w:val="Élőfej Char"/>
    <w:basedOn w:val="Bekezdsalapbettpusa"/>
    <w:link w:val="lfej"/>
    <w:uiPriority w:val="99"/>
    <w:locked/>
    <w:rsid w:val="000F4EEA"/>
    <w:rPr>
      <w:sz w:val="24"/>
    </w:rPr>
  </w:style>
  <w:style w:type="paragraph" w:styleId="llb">
    <w:name w:val="footer"/>
    <w:basedOn w:val="Norml"/>
    <w:link w:val="llbChar"/>
    <w:uiPriority w:val="99"/>
    <w:rsid w:val="000F4EEA"/>
    <w:pPr>
      <w:tabs>
        <w:tab w:val="center" w:pos="4536"/>
        <w:tab w:val="right" w:pos="9072"/>
      </w:tabs>
    </w:pPr>
  </w:style>
  <w:style w:type="character" w:customStyle="1" w:styleId="llbChar">
    <w:name w:val="Élőláb Char"/>
    <w:basedOn w:val="Bekezdsalapbettpusa"/>
    <w:link w:val="llb"/>
    <w:uiPriority w:val="99"/>
    <w:locked/>
    <w:rsid w:val="000F4EEA"/>
    <w:rPr>
      <w:sz w:val="24"/>
    </w:rPr>
  </w:style>
  <w:style w:type="paragraph" w:styleId="Lbjegyzetszveg">
    <w:name w:val="footnote text"/>
    <w:basedOn w:val="Norml"/>
    <w:link w:val="LbjegyzetszvegChar"/>
    <w:uiPriority w:val="99"/>
    <w:rsid w:val="00AB3B02"/>
    <w:rPr>
      <w:sz w:val="20"/>
      <w:szCs w:val="20"/>
    </w:rPr>
  </w:style>
  <w:style w:type="character" w:customStyle="1" w:styleId="LbjegyzetszvegChar">
    <w:name w:val="Lábjegyzetszöveg Char"/>
    <w:basedOn w:val="Bekezdsalapbettpusa"/>
    <w:link w:val="Lbjegyzetszveg"/>
    <w:uiPriority w:val="99"/>
    <w:locked/>
    <w:rsid w:val="00AB3B02"/>
    <w:rPr>
      <w:rFonts w:cs="Times New Roman"/>
    </w:rPr>
  </w:style>
  <w:style w:type="character" w:styleId="Lbjegyzet-hivatkozs">
    <w:name w:val="footnote reference"/>
    <w:basedOn w:val="Bekezdsalapbettpusa"/>
    <w:uiPriority w:val="99"/>
    <w:rsid w:val="00AB3B02"/>
    <w:rPr>
      <w:rFonts w:cs="Times New Roman"/>
      <w:vertAlign w:val="superscript"/>
    </w:rPr>
  </w:style>
  <w:style w:type="paragraph" w:styleId="Listaszerbekezds">
    <w:name w:val="List Paragraph"/>
    <w:basedOn w:val="Norml"/>
    <w:uiPriority w:val="34"/>
    <w:qFormat/>
    <w:rsid w:val="001F4C9D"/>
    <w:pPr>
      <w:ind w:left="708"/>
    </w:pPr>
  </w:style>
  <w:style w:type="character" w:styleId="Jegyzethivatkozs">
    <w:name w:val="annotation reference"/>
    <w:basedOn w:val="Bekezdsalapbettpusa"/>
    <w:uiPriority w:val="99"/>
    <w:semiHidden/>
    <w:rsid w:val="00A5322C"/>
    <w:rPr>
      <w:rFonts w:cs="Times New Roman"/>
      <w:sz w:val="16"/>
    </w:rPr>
  </w:style>
  <w:style w:type="paragraph" w:styleId="Jegyzetszveg">
    <w:name w:val="annotation text"/>
    <w:basedOn w:val="Norml"/>
    <w:link w:val="JegyzetszvegChar"/>
    <w:uiPriority w:val="99"/>
    <w:semiHidden/>
    <w:rsid w:val="00A5322C"/>
    <w:rPr>
      <w:sz w:val="20"/>
      <w:szCs w:val="20"/>
    </w:rPr>
  </w:style>
  <w:style w:type="character" w:customStyle="1" w:styleId="JegyzetszvegChar">
    <w:name w:val="Jegyzetszöveg Char"/>
    <w:basedOn w:val="Bekezdsalapbettpusa"/>
    <w:link w:val="Jegyzetszveg"/>
    <w:uiPriority w:val="99"/>
    <w:semiHidden/>
    <w:locked/>
    <w:rsid w:val="00A5322C"/>
    <w:rPr>
      <w:rFonts w:cs="Times New Roman"/>
    </w:rPr>
  </w:style>
  <w:style w:type="paragraph" w:styleId="Megjegyzstrgya">
    <w:name w:val="annotation subject"/>
    <w:basedOn w:val="Jegyzetszveg"/>
    <w:next w:val="Jegyzetszveg"/>
    <w:link w:val="MegjegyzstrgyaChar"/>
    <w:uiPriority w:val="99"/>
    <w:semiHidden/>
    <w:rsid w:val="00A5322C"/>
    <w:rPr>
      <w:b/>
      <w:bCs/>
    </w:rPr>
  </w:style>
  <w:style w:type="character" w:customStyle="1" w:styleId="MegjegyzstrgyaChar">
    <w:name w:val="Megjegyzés tárgya Char"/>
    <w:basedOn w:val="JegyzetszvegChar"/>
    <w:link w:val="Megjegyzstrgya"/>
    <w:uiPriority w:val="99"/>
    <w:semiHidden/>
    <w:locked/>
    <w:rsid w:val="00A5322C"/>
    <w:rPr>
      <w:rFonts w:cs="Times New Roman"/>
      <w:b/>
    </w:rPr>
  </w:style>
  <w:style w:type="paragraph" w:customStyle="1" w:styleId="Bekezds">
    <w:name w:val="Bekezdés"/>
    <w:basedOn w:val="Norml"/>
    <w:link w:val="BekezdsChar"/>
    <w:uiPriority w:val="99"/>
    <w:rsid w:val="00FC14DC"/>
    <w:pPr>
      <w:spacing w:before="120" w:after="120"/>
      <w:ind w:left="851"/>
      <w:jc w:val="both"/>
    </w:pPr>
    <w:rPr>
      <w:szCs w:val="20"/>
    </w:rPr>
  </w:style>
  <w:style w:type="character" w:customStyle="1" w:styleId="BekezdsChar">
    <w:name w:val="Bekezdés Char"/>
    <w:link w:val="Bekezds"/>
    <w:uiPriority w:val="99"/>
    <w:locked/>
    <w:rsid w:val="00FC14DC"/>
    <w:rPr>
      <w:sz w:val="24"/>
    </w:rPr>
  </w:style>
  <w:style w:type="paragraph" w:styleId="Szvegtrzs">
    <w:name w:val="Body Text"/>
    <w:basedOn w:val="Norml"/>
    <w:link w:val="SzvegtrzsChar"/>
    <w:uiPriority w:val="99"/>
    <w:rsid w:val="00C0658E"/>
    <w:pPr>
      <w:jc w:val="both"/>
    </w:pPr>
    <w:rPr>
      <w:rFonts w:ascii="Arial" w:hAnsi="Arial"/>
      <w:szCs w:val="28"/>
    </w:rPr>
  </w:style>
  <w:style w:type="character" w:customStyle="1" w:styleId="SzvegtrzsChar">
    <w:name w:val="Szövegtörzs Char"/>
    <w:basedOn w:val="Bekezdsalapbettpusa"/>
    <w:link w:val="Szvegtrzs"/>
    <w:uiPriority w:val="99"/>
    <w:locked/>
    <w:rsid w:val="00C0658E"/>
    <w:rPr>
      <w:rFonts w:ascii="Arial" w:hAnsi="Arial"/>
      <w:sz w:val="28"/>
    </w:rPr>
  </w:style>
  <w:style w:type="character" w:styleId="Hiperhivatkozs">
    <w:name w:val="Hyperlink"/>
    <w:basedOn w:val="Bekezdsalapbettpusa"/>
    <w:uiPriority w:val="99"/>
    <w:unhideWhenUsed/>
    <w:rsid w:val="008A1745"/>
    <w:rPr>
      <w:color w:val="0000FF" w:themeColor="hyperlink"/>
      <w:u w:val="single"/>
    </w:rPr>
  </w:style>
  <w:style w:type="paragraph" w:customStyle="1" w:styleId="Csakszveg1">
    <w:name w:val="Csak szöveg1"/>
    <w:rsid w:val="00D915BC"/>
    <w:rPr>
      <w:rFonts w:ascii="Lucida Grande" w:eastAsia="ヒラギノ角ゴ Pro W3" w:hAnsi="Lucida Grande"/>
      <w:color w:val="000000"/>
      <w:sz w:val="21"/>
      <w:szCs w:val="20"/>
      <w:lang w:val="en-US"/>
    </w:rPr>
  </w:style>
  <w:style w:type="paragraph" w:customStyle="1" w:styleId="Francia-2szint">
    <w:name w:val="Francia - 2. szint"/>
    <w:basedOn w:val="Norml"/>
    <w:rsid w:val="004D1462"/>
    <w:pPr>
      <w:numPr>
        <w:numId w:val="6"/>
      </w:numPr>
      <w:spacing w:before="60" w:after="60"/>
      <w:jc w:val="both"/>
    </w:pPr>
    <w:rPr>
      <w:rFonts w:ascii="Arial" w:hAnsi="Arial" w:cs="Arial"/>
      <w:sz w:val="22"/>
      <w:szCs w:val="20"/>
    </w:rPr>
  </w:style>
  <w:style w:type="table" w:styleId="Rcsostblzat">
    <w:name w:val="Table Grid"/>
    <w:basedOn w:val="Normltblzat"/>
    <w:locked/>
    <w:rsid w:val="004D0F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16EE3"/>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character" w:customStyle="1" w:styleId="Feloldatlanmegemlts1">
    <w:name w:val="Feloldatlan megemlítés1"/>
    <w:basedOn w:val="Bekezdsalapbettpusa"/>
    <w:uiPriority w:val="99"/>
    <w:semiHidden/>
    <w:unhideWhenUsed/>
    <w:rsid w:val="00850309"/>
    <w:rPr>
      <w:color w:val="808080"/>
      <w:shd w:val="clear" w:color="auto" w:fill="E6E6E6"/>
    </w:rPr>
  </w:style>
  <w:style w:type="character" w:customStyle="1" w:styleId="Cmsor6Char">
    <w:name w:val="Címsor 6 Char"/>
    <w:basedOn w:val="Bekezdsalapbettpusa"/>
    <w:link w:val="Cmsor6"/>
    <w:uiPriority w:val="9"/>
    <w:rsid w:val="005F62C0"/>
    <w:rPr>
      <w:b/>
      <w:bCs/>
      <w:sz w:val="15"/>
      <w:szCs w:val="15"/>
    </w:rPr>
  </w:style>
  <w:style w:type="character" w:customStyle="1" w:styleId="UnresolvedMention">
    <w:name w:val="Unresolved Mention"/>
    <w:basedOn w:val="Bekezdsalapbettpusa"/>
    <w:uiPriority w:val="99"/>
    <w:semiHidden/>
    <w:unhideWhenUsed/>
    <w:rsid w:val="00E15967"/>
    <w:rPr>
      <w:color w:val="808080"/>
      <w:shd w:val="clear" w:color="auto" w:fill="E6E6E6"/>
    </w:rPr>
  </w:style>
  <w:style w:type="paragraph" w:styleId="Szvegtrzsbehzssal">
    <w:name w:val="Body Text Indent"/>
    <w:basedOn w:val="Norml"/>
    <w:link w:val="SzvegtrzsbehzssalChar"/>
    <w:uiPriority w:val="99"/>
    <w:semiHidden/>
    <w:unhideWhenUsed/>
    <w:rsid w:val="00A759D3"/>
    <w:pPr>
      <w:spacing w:after="120"/>
      <w:ind w:left="283"/>
    </w:pPr>
  </w:style>
  <w:style w:type="character" w:customStyle="1" w:styleId="SzvegtrzsbehzssalChar">
    <w:name w:val="Szövegtörzs behúzással Char"/>
    <w:basedOn w:val="Bekezdsalapbettpusa"/>
    <w:link w:val="Szvegtrzsbehzssal"/>
    <w:uiPriority w:val="99"/>
    <w:semiHidden/>
    <w:rsid w:val="00A759D3"/>
    <w:rPr>
      <w:sz w:val="24"/>
      <w:szCs w:val="24"/>
    </w:rPr>
  </w:style>
  <w:style w:type="paragraph" w:customStyle="1" w:styleId="Norml11">
    <w:name w:val="Normál11"/>
    <w:basedOn w:val="Norml"/>
    <w:uiPriority w:val="99"/>
    <w:rsid w:val="006D21BE"/>
    <w:p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7449">
      <w:bodyDiv w:val="1"/>
      <w:marLeft w:val="0"/>
      <w:marRight w:val="0"/>
      <w:marTop w:val="0"/>
      <w:marBottom w:val="0"/>
      <w:divBdr>
        <w:top w:val="none" w:sz="0" w:space="0" w:color="auto"/>
        <w:left w:val="none" w:sz="0" w:space="0" w:color="auto"/>
        <w:bottom w:val="none" w:sz="0" w:space="0" w:color="auto"/>
        <w:right w:val="none" w:sz="0" w:space="0" w:color="auto"/>
      </w:divBdr>
    </w:div>
    <w:div w:id="849368878">
      <w:bodyDiv w:val="1"/>
      <w:marLeft w:val="0"/>
      <w:marRight w:val="0"/>
      <w:marTop w:val="0"/>
      <w:marBottom w:val="0"/>
      <w:divBdr>
        <w:top w:val="none" w:sz="0" w:space="0" w:color="auto"/>
        <w:left w:val="none" w:sz="0" w:space="0" w:color="auto"/>
        <w:bottom w:val="none" w:sz="0" w:space="0" w:color="auto"/>
        <w:right w:val="none" w:sz="0" w:space="0" w:color="auto"/>
      </w:divBdr>
    </w:div>
    <w:div w:id="1120688870">
      <w:bodyDiv w:val="1"/>
      <w:marLeft w:val="0"/>
      <w:marRight w:val="0"/>
      <w:marTop w:val="0"/>
      <w:marBottom w:val="0"/>
      <w:divBdr>
        <w:top w:val="none" w:sz="0" w:space="0" w:color="auto"/>
        <w:left w:val="none" w:sz="0" w:space="0" w:color="auto"/>
        <w:bottom w:val="none" w:sz="0" w:space="0" w:color="auto"/>
        <w:right w:val="none" w:sz="0" w:space="0" w:color="auto"/>
      </w:divBdr>
    </w:div>
    <w:div w:id="1151406733">
      <w:bodyDiv w:val="1"/>
      <w:marLeft w:val="0"/>
      <w:marRight w:val="0"/>
      <w:marTop w:val="0"/>
      <w:marBottom w:val="0"/>
      <w:divBdr>
        <w:top w:val="none" w:sz="0" w:space="0" w:color="auto"/>
        <w:left w:val="none" w:sz="0" w:space="0" w:color="auto"/>
        <w:bottom w:val="none" w:sz="0" w:space="0" w:color="auto"/>
        <w:right w:val="none" w:sz="0" w:space="0" w:color="auto"/>
      </w:divBdr>
    </w:div>
    <w:div w:id="1186940529">
      <w:bodyDiv w:val="1"/>
      <w:marLeft w:val="0"/>
      <w:marRight w:val="0"/>
      <w:marTop w:val="0"/>
      <w:marBottom w:val="0"/>
      <w:divBdr>
        <w:top w:val="none" w:sz="0" w:space="0" w:color="auto"/>
        <w:left w:val="none" w:sz="0" w:space="0" w:color="auto"/>
        <w:bottom w:val="none" w:sz="0" w:space="0" w:color="auto"/>
        <w:right w:val="none" w:sz="0" w:space="0" w:color="auto"/>
      </w:divBdr>
    </w:div>
    <w:div w:id="1241915228">
      <w:bodyDiv w:val="1"/>
      <w:marLeft w:val="0"/>
      <w:marRight w:val="0"/>
      <w:marTop w:val="0"/>
      <w:marBottom w:val="0"/>
      <w:divBdr>
        <w:top w:val="none" w:sz="0" w:space="0" w:color="auto"/>
        <w:left w:val="none" w:sz="0" w:space="0" w:color="auto"/>
        <w:bottom w:val="none" w:sz="0" w:space="0" w:color="auto"/>
        <w:right w:val="none" w:sz="0" w:space="0" w:color="auto"/>
      </w:divBdr>
    </w:div>
    <w:div w:id="1317732563">
      <w:bodyDiv w:val="1"/>
      <w:marLeft w:val="0"/>
      <w:marRight w:val="0"/>
      <w:marTop w:val="0"/>
      <w:marBottom w:val="0"/>
      <w:divBdr>
        <w:top w:val="none" w:sz="0" w:space="0" w:color="auto"/>
        <w:left w:val="none" w:sz="0" w:space="0" w:color="auto"/>
        <w:bottom w:val="none" w:sz="0" w:space="0" w:color="auto"/>
        <w:right w:val="none" w:sz="0" w:space="0" w:color="auto"/>
      </w:divBdr>
    </w:div>
    <w:div w:id="2048139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mnext.hu/Adatvedelem/adatvedelmi-tajekoztatok/adatvedelmi-tajekoztataso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zabályozó dokumentum" ma:contentTypeID="0x010100969419D7E6A98B4ABA24EEBEF6E7622400EBF42501628FE944B2622C3ED79C47A5" ma:contentTypeVersion="35" ma:contentTypeDescription="Alap dokumentum típus szabályozási dokumentumtárakhoz." ma:contentTypeScope="" ma:versionID="5fb238b298a68e8caec8bed2a6303397">
  <xsd:schema xmlns:xsd="http://www.w3.org/2001/XMLSchema" xmlns:xs="http://www.w3.org/2001/XMLSchema" xmlns:p="http://schemas.microsoft.com/office/2006/metadata/properties" xmlns:ns1="http://schemas.microsoft.com/sharepoint/v3" xmlns:ns2="09a4d111-4f2e-49e6-a102-4db488b6e36a" xmlns:ns3="efcc8cf2-d23e-41cd-bfa3-6bbe11947182" targetNamespace="http://schemas.microsoft.com/office/2006/metadata/properties" ma:root="true" ma:fieldsID="ba3b9c16300de1f04c7f4398b9e4e91d" ns1:_="" ns2:_="" ns3:_="">
    <xsd:import namespace="http://schemas.microsoft.com/sharepoint/v3"/>
    <xsd:import namespace="09a4d111-4f2e-49e6-a102-4db488b6e36a"/>
    <xsd:import namespace="efcc8cf2-d23e-41cd-bfa3-6bbe11947182"/>
    <xsd:element name="properties">
      <xsd:complexType>
        <xsd:sequence>
          <xsd:element name="documentManagement">
            <xsd:complexType>
              <xsd:all>
                <xsd:element ref="ns2:Leírás" minOccurs="0"/>
                <xsd:element ref="ns1:RoutingRuleDescription" minOccurs="0"/>
                <xsd:element ref="ns2:Folyamatgazda" minOccurs="0"/>
                <xsd:element ref="ns2:Folyamatgazda_x0020_AD_x0020_azonosító" minOccurs="0"/>
                <xsd:element ref="ns2:Folyamatgazda_x0020_szervezeti_x0020_egység" minOccurs="0"/>
                <xsd:element ref="ns2:Folyamatszponzor" minOccurs="0"/>
                <xsd:element ref="ns2:Folyamatszponzor_x0020_AD_x0020_azonosító" minOccurs="0"/>
                <xsd:element ref="ns2:Folyamatszponzor_x0020_szervezeti_x0020_egység" minOccurs="0"/>
                <xsd:element ref="ns2:Hatályos" minOccurs="0"/>
                <xsd:element ref="ns2:Hatályos_x0020__x0028_ig_x0029_" minOccurs="0"/>
                <xsd:element ref="ns2:Kiadás" minOccurs="0"/>
                <xsd:element ref="ns2:Dokumentum_x0020_típusa" minOccurs="0"/>
                <xsd:element ref="ns2:Archív" minOccurs="0"/>
                <xsd:element ref="ns2:Szervezeti_x0020_egység" minOccurs="0"/>
                <xsd:element ref="ns2:Sorrend" minOccurs="0"/>
                <xsd:element ref="ns2:Folyamat_x0020_típusa" minOccurs="0"/>
                <xsd:element ref="ns2:Főfolyamat_x0020_megnevezése" minOccurs="0"/>
                <xsd:element ref="ns2:Hatályon_x0020_kívül_x0020_helyezi" minOccurs="0"/>
                <xsd:element ref="ns2:Hatályon_x0020_kívül_x0020_helyezte" minOccurs="0"/>
                <xsd:element ref="ns2:Leképezve" minOccurs="0"/>
                <xsd:element ref="ns2:ARIS_x0020_Publisher_x0020_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Leírás_old"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4d111-4f2e-49e6-a102-4db488b6e36a" elementFormDefault="qualified">
    <xsd:import namespace="http://schemas.microsoft.com/office/2006/documentManagement/types"/>
    <xsd:import namespace="http://schemas.microsoft.com/office/infopath/2007/PartnerControls"/>
    <xsd:element name="Leírás" ma:index="2" nillable="true" ma:displayName="Leírás" ma:internalName="Le_x00ed_r_x00e1_s">
      <xsd:simpleType>
        <xsd:restriction base="dms:Unknown"/>
      </xsd:simpleType>
    </xsd:element>
    <xsd:element name="Folyamatgazda" ma:index="4" nillable="true" ma:displayName="Folyamatgazda" ma:internalName="Folyamatgazda">
      <xsd:simpleType>
        <xsd:restriction base="dms:Text">
          <xsd:maxLength value="255"/>
        </xsd:restriction>
      </xsd:simpleType>
    </xsd:element>
    <xsd:element name="Folyamatgazda_x0020_AD_x0020_azonosító" ma:index="5" nillable="true" ma:displayName="Folyamatgazda AD azonosító" ma:internalName="Folyamatgazda_x0020_AD_x0020_azonos_x00ed_t_x00f3_">
      <xsd:simpleType>
        <xsd:restriction base="dms:Text">
          <xsd:maxLength value="255"/>
        </xsd:restriction>
      </xsd:simpleType>
    </xsd:element>
    <xsd:element name="Folyamatgazda_x0020_szervezeti_x0020_egység" ma:index="6" nillable="true" ma:displayName="Folyamatgazda szervezeti egység" ma:internalName="Folyamatgazda_x0020_szervezeti_x0020_egys_x00e9_g">
      <xsd:simpleType>
        <xsd:restriction base="dms:Text">
          <xsd:maxLength value="255"/>
        </xsd:restriction>
      </xsd:simpleType>
    </xsd:element>
    <xsd:element name="Folyamatszponzor" ma:index="7" nillable="true" ma:displayName="Folyamatszponzor" ma:internalName="Folyamatszponzor">
      <xsd:simpleType>
        <xsd:restriction base="dms:Text">
          <xsd:maxLength value="255"/>
        </xsd:restriction>
      </xsd:simpleType>
    </xsd:element>
    <xsd:element name="Folyamatszponzor_x0020_AD_x0020_azonosító" ma:index="8" nillable="true" ma:displayName="Folyamatszponzor AD azonosító" ma:internalName="Folyamatszponzor_x0020_AD_x0020_azonos_x00ed_t_x00f3_">
      <xsd:simpleType>
        <xsd:restriction base="dms:Text">
          <xsd:maxLength value="255"/>
        </xsd:restriction>
      </xsd:simpleType>
    </xsd:element>
    <xsd:element name="Folyamatszponzor_x0020_szervezeti_x0020_egység" ma:index="9" nillable="true" ma:displayName="Folyamatszponzor szervezeti egység" ma:internalName="Folyamatszponzor_x0020_szervezeti_x0020_egys_x00e9_g">
      <xsd:simpleType>
        <xsd:restriction base="dms:Text">
          <xsd:maxLength value="255"/>
        </xsd:restriction>
      </xsd:simpleType>
    </xsd:element>
    <xsd:element name="Hatályos" ma:index="10" nillable="true" ma:displayName="Hatályos (tól)" ma:format="DateOnly" ma:internalName="Hat_x00e1_lyos" ma:readOnly="false">
      <xsd:simpleType>
        <xsd:restriction base="dms:DateTime"/>
      </xsd:simpleType>
    </xsd:element>
    <xsd:element name="Hatályos_x0020__x0028_ig_x0029_" ma:index="11" nillable="true" ma:displayName="Hatályos (ig)" ma:format="DateOnly" ma:internalName="Hat_x00e1_lyos_x0020__x0028_ig_x0029_">
      <xsd:simpleType>
        <xsd:restriction base="dms:DateTime"/>
      </xsd:simpleType>
    </xsd:element>
    <xsd:element name="Kiadás" ma:index="12" nillable="true" ma:displayName="Kiadás" ma:internalName="Kiad_x00e1_s">
      <xsd:simpleType>
        <xsd:restriction base="dms:Text">
          <xsd:maxLength value="255"/>
        </xsd:restriction>
      </xsd:simpleType>
    </xsd:element>
    <xsd:element name="Dokumentum_x0020_típusa" ma:index="13" nillable="true" ma:displayName="Dokumentum típusa" ma:default="Csoportszintű biztonsági kézikönyv" ma:format="Dropdown" ma:internalName="Dokumentum_x0020_t_x00ed_pusa">
      <xsd:simpleType>
        <xsd:restriction base="dms:Choice">
          <xsd:enumeration value="Csoportszintű biztonsági kézikönyv"/>
          <xsd:enumeration value="Csoportszintű folyamatutasítás"/>
          <xsd:enumeration value="Csoportszintű határozat (IG határozatszám nélkül)"/>
          <xsd:enumeration value="Csoportszintű határozat (IG határozatszámmal)"/>
          <xsd:enumeration value="Csoportszintű irányelv"/>
          <xsd:enumeration value="Csoportszintű kollektív szerződés"/>
          <xsd:enumeration value="Csoportszintű konvenciós kézikönyv"/>
          <xsd:enumeration value="Csoportszintű szabályzat"/>
          <xsd:enumeration value="Csoportszintű Szervezeti és Működési Szabályzat"/>
          <xsd:enumeration value="Csoportszintű utasítás"/>
          <xsd:enumeration value="Egyedi határozat"/>
          <xsd:enumeration value="Formanyomtatvány"/>
          <xsd:enumeration value="Kézikönyv"/>
          <xsd:enumeration value="Kollektív szerződés"/>
          <xsd:enumeration value="Melléklet"/>
          <xsd:enumeration value="Sablon"/>
        </xsd:restriction>
      </xsd:simpleType>
    </xsd:element>
    <xsd:element name="Archív" ma:index="14" nillable="true" ma:displayName="Státusz" ma:default="Érvényes" ma:format="Dropdown" ma:internalName="Arch_x00ed_v">
      <xsd:simpleType>
        <xsd:restriction base="dms:Choice">
          <xsd:enumeration value="Érvényes"/>
          <xsd:enumeration value="Archív"/>
        </xsd:restriction>
      </xsd:simpleType>
    </xsd:element>
    <xsd:element name="Szervezeti_x0020_egység" ma:index="15" nillable="true" ma:displayName="Szervezeti egység" ma:default="5. Ismeretlen" ma:description="A dokumentum kiadó szervezeti egysége" ma:format="Dropdown" ma:internalName="Szervezeti_x0020_egys_x00e9_g" ma:readOnly="false">
      <xsd:simpleType>
        <xsd:restriction base="dms:Choice">
          <xsd:enumeration value="1. Vezérigazgatóság"/>
          <xsd:enumeration value="2. Pénzügyi Igazgatóság"/>
          <xsd:enumeration value="3. HR Igazgatóság"/>
          <xsd:enumeration value="4. Minőségügy"/>
          <xsd:enumeration value="5. Ismeretlen"/>
          <xsd:enumeration value="Kereskedelmi igazgatóság"/>
          <xsd:enumeration value="Szolgáltatási igazgatóság"/>
          <xsd:enumeration value="Gazdasági igazgatóság"/>
        </xsd:restriction>
      </xsd:simpleType>
    </xsd:element>
    <xsd:element name="Sorrend" ma:index="16" nillable="true" ma:displayName="Sorrend" ma:decimals="0" ma:internalName="Sorrend">
      <xsd:simpleType>
        <xsd:restriction base="dms:Number">
          <xsd:minInclusive value="1"/>
        </xsd:restriction>
      </xsd:simpleType>
    </xsd:element>
    <xsd:element name="Folyamat_x0020_típusa" ma:index="17" nillable="true" ma:displayName="Folyamat típusa" ma:format="Dropdown" ma:internalName="Folyamat_x0020_t_x00ed_pusa">
      <xsd:simpleType>
        <xsd:restriction base="dms:Choice">
          <xsd:enumeration value="Irányítási folyamat"/>
          <xsd:enumeration value="Kulcs folyamat"/>
          <xsd:enumeration value="Támogató folyamat"/>
        </xsd:restriction>
      </xsd:simpleType>
    </xsd:element>
    <xsd:element name="Főfolyamat_x0020_megnevezése" ma:index="18" nillable="true" ma:displayName="Főfolyamat megnevezése" ma:internalName="F_x0151_folyamat_x0020_megnevez_x00e9_se">
      <xsd:simpleType>
        <xsd:restriction base="dms:Text">
          <xsd:maxLength value="255"/>
        </xsd:restriction>
      </xsd:simpleType>
    </xsd:element>
    <xsd:element name="Hatályon_x0020_kívül_x0020_helyezi" ma:index="19" nillable="true" ma:displayName="Hatályon kívül helyezi ezt a dokumentumot" ma:internalName="Hat_x00e1_lyon_x0020_k_x00ed_v_x00fc_l_x0020_helyezi">
      <xsd:simpleType>
        <xsd:restriction base="dms:Note">
          <xsd:maxLength value="255"/>
        </xsd:restriction>
      </xsd:simpleType>
    </xsd:element>
    <xsd:element name="Hatályon_x0020_kívül_x0020_helyezte" ma:index="20" nillable="true" ma:displayName="Hatályon kívül helyezte ez a dokumentum" ma:internalName="Hat_x00e1_lyon_x0020_k_x00ed_v_x00fc_l_x0020_helyezte">
      <xsd:simpleType>
        <xsd:restriction base="dms:Text">
          <xsd:maxLength value="255"/>
        </xsd:restriction>
      </xsd:simpleType>
    </xsd:element>
    <xsd:element name="Leképezve" ma:index="21" nillable="true" ma:displayName="Leképezve" ma:internalName="Lek_x00e9_pezve">
      <xsd:simpleType>
        <xsd:restriction base="dms:Text">
          <xsd:maxLength value="255"/>
        </xsd:restriction>
      </xsd:simpleType>
    </xsd:element>
    <xsd:element name="ARIS_x0020_Publisher_x0020_URL" ma:index="28" nillable="true" ma:displayName="ARIS Publisher URL" ma:internalName="ARIS_x0020_Publisher_x0020_UR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cc8cf2-d23e-41cd-bfa3-6bbe11947182" elementFormDefault="qualified">
    <xsd:import namespace="http://schemas.microsoft.com/office/2006/documentManagement/types"/>
    <xsd:import namespace="http://schemas.microsoft.com/office/infopath/2007/PartnerControls"/>
    <xsd:element name="SharedWithUsers" ma:index="29"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RoutingRuleDescription>
    <Archív xmlns="09a4d111-4f2e-49e6-a102-4db488b6e36a">Érvényes</Archív>
    <Kiadás xmlns="09a4d111-4f2e-49e6-a102-4db488b6e36a" xsi:nil="true"/>
    <Hatályos_x0020__x0028_ig_x0029_ xmlns="09a4d111-4f2e-49e6-a102-4db488b6e36a" xsi:nil="true"/>
    <Sorrend xmlns="09a4d111-4f2e-49e6-a102-4db488b6e36a" xsi:nil="true"/>
    <Hatályos xmlns="09a4d111-4f2e-49e6-a102-4db488b6e36a">2019-03-13T23:00:00+00:00</Hatályos>
    <Szervezeti_x0020_egység xmlns="09a4d111-4f2e-49e6-a102-4db488b6e36a">5. Ismeretlen</Szervezeti_x0020_egység>
    <Dokumentum_x0020_típusa xmlns="09a4d111-4f2e-49e6-a102-4db488b6e36a">Sablon</Dokumentum_x0020_típusa>
    <Folyamatgazda xmlns="09a4d111-4f2e-49e6-a102-4db488b6e36a" xsi:nil="true"/>
    <Folyamatszponzor_x0020_szervezeti_x0020_egység xmlns="09a4d111-4f2e-49e6-a102-4db488b6e36a" xsi:nil="true"/>
    <Folyamat_x0020_típusa xmlns="09a4d111-4f2e-49e6-a102-4db488b6e36a" xsi:nil="true"/>
    <Folyamatgazda_x0020_AD_x0020_azonosító xmlns="09a4d111-4f2e-49e6-a102-4db488b6e36a" xsi:nil="true"/>
    <Folyamatszponzor_x0020_AD_x0020_azonosító xmlns="09a4d111-4f2e-49e6-a102-4db488b6e36a" xsi:nil="true"/>
    <Leírás xmlns="09a4d111-4f2e-49e6-a102-4db488b6e36a">8 1 Adomanyozasi_megallapodas (2019. március 14.)&lt;br&gt;</Leírás>
    <Hatályon_x0020_kívül_x0020_helyezi xmlns="09a4d111-4f2e-49e6-a102-4db488b6e36a" xsi:nil="true"/>
    <ARIS_x0020_Publisher_x0020_URL xmlns="09a4d111-4f2e-49e6-a102-4db488b6e36a" xsi:nil="true"/>
    <Folyamatgazda_x0020_szervezeti_x0020_egység xmlns="09a4d111-4f2e-49e6-a102-4db488b6e36a" xsi:nil="true"/>
    <Hatályon_x0020_kívül_x0020_helyezte xmlns="09a4d111-4f2e-49e6-a102-4db488b6e36a" xsi:nil="true"/>
    <Folyamatszponzor xmlns="09a4d111-4f2e-49e6-a102-4db488b6e36a" xsi:nil="true"/>
    <Leképezve xmlns="09a4d111-4f2e-49e6-a102-4db488b6e36a" xsi:nil="true"/>
    <Főfolyamat_x0020_megnevezése xmlns="09a4d111-4f2e-49e6-a102-4db488b6e36a"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D6B5C3-816D-4FE3-A2CB-D8A66349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a4d111-4f2e-49e6-a102-4db488b6e36a"/>
    <ds:schemaRef ds:uri="efcc8cf2-d23e-41cd-bfa3-6bbe11947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7FD55-E2A8-4F19-95E8-8DBBB4F1454F}">
  <ds:schemaRefs>
    <ds:schemaRef ds:uri="http://schemas.microsoft.com/sharepoint/v3/contenttype/forms"/>
  </ds:schemaRefs>
</ds:datastoreItem>
</file>

<file path=customXml/itemProps3.xml><?xml version="1.0" encoding="utf-8"?>
<ds:datastoreItem xmlns:ds="http://schemas.openxmlformats.org/officeDocument/2006/customXml" ds:itemID="{E6CD6D95-5608-48A6-BEB8-3778A2FC5B09}">
  <ds:schemaRef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efcc8cf2-d23e-41cd-bfa3-6bbe11947182"/>
    <ds:schemaRef ds:uri="http://schemas.microsoft.com/office/2006/documentManagement/types"/>
    <ds:schemaRef ds:uri="http://schemas.microsoft.com/office/2006/metadata/properties"/>
    <ds:schemaRef ds:uri="09a4d111-4f2e-49e6-a102-4db488b6e36a"/>
    <ds:schemaRef ds:uri="http://schemas.microsoft.com/sharepoint/v3"/>
    <ds:schemaRef ds:uri="http://purl.org/dc/dcmitype/"/>
  </ds:schemaRefs>
</ds:datastoreItem>
</file>

<file path=customXml/itemProps4.xml><?xml version="1.0" encoding="utf-8"?>
<ds:datastoreItem xmlns:ds="http://schemas.openxmlformats.org/officeDocument/2006/customXml" ds:itemID="{156E666D-ED99-4C12-AC96-31ACCB57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1868</Words>
  <Characters>12896</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Nemzetközi Gyermekmentő Szolgálat</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geszti</dc:creator>
  <cp:lastModifiedBy>Janurik Csilla</cp:lastModifiedBy>
  <cp:revision>13</cp:revision>
  <cp:lastPrinted>2017-10-05T07:57:00Z</cp:lastPrinted>
  <dcterms:created xsi:type="dcterms:W3CDTF">2020-12-14T12:18:00Z</dcterms:created>
  <dcterms:modified xsi:type="dcterms:W3CDTF">2021-07-08T11:28:00Z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ív">
    <vt:lpwstr>Érvényes</vt:lpwstr>
  </property>
  <property fmtid="{D5CDD505-2E9C-101B-9397-08002B2CF9AE}" pid="3" name="Szervezeti egység">
    <vt:lpwstr>5. Ismeretlen</vt:lpwstr>
  </property>
  <property fmtid="{D5CDD505-2E9C-101B-9397-08002B2CF9AE}" pid="4" name="Hatályos (ig)">
    <vt:lpwstr/>
  </property>
  <property fmtid="{D5CDD505-2E9C-101B-9397-08002B2CF9AE}" pid="5" name="RoutingRuleDescription">
    <vt:lpwstr/>
  </property>
  <property fmtid="{D5CDD505-2E9C-101B-9397-08002B2CF9AE}" pid="6" name="Sorrend">
    <vt:lpwstr/>
  </property>
  <property fmtid="{D5CDD505-2E9C-101B-9397-08002B2CF9AE}" pid="7" name="Kiadás">
    <vt:lpwstr/>
  </property>
  <property fmtid="{D5CDD505-2E9C-101B-9397-08002B2CF9AE}" pid="8" name="Dokumentum típusa">
    <vt:lpwstr>Eljárási utasítás</vt:lpwstr>
  </property>
  <property fmtid="{D5CDD505-2E9C-101B-9397-08002B2CF9AE}" pid="9" name="Hatályos">
    <vt:lpwstr/>
  </property>
  <property fmtid="{D5CDD505-2E9C-101B-9397-08002B2CF9AE}" pid="10" name="ContentTypeId">
    <vt:lpwstr>0x010100969419D7E6A98B4ABA24EEBEF6E7622400EBF42501628FE944B2622C3ED79C47A5</vt:lpwstr>
  </property>
</Properties>
</file>